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B0" w:rsidRPr="00435572" w:rsidRDefault="00165E6E" w:rsidP="008B2842">
      <w:pPr>
        <w:pStyle w:val="Nessunaspaziatura"/>
        <w:jc w:val="center"/>
        <w:rPr>
          <w:rFonts w:ascii="Georgia" w:hAnsi="Georgia"/>
          <w:sz w:val="28"/>
          <w:szCs w:val="28"/>
        </w:rPr>
      </w:pPr>
      <w:r w:rsidRPr="00435572">
        <w:rPr>
          <w:rFonts w:ascii="Georgia" w:hAnsi="Georgia"/>
          <w:sz w:val="28"/>
          <w:szCs w:val="28"/>
        </w:rPr>
        <w:t>Prima domenica di Quaresima B</w:t>
      </w:r>
    </w:p>
    <w:p w:rsidR="008B2842" w:rsidRPr="00435572" w:rsidRDefault="008B2842" w:rsidP="008B2842">
      <w:pPr>
        <w:pStyle w:val="Nessunaspaziatura"/>
        <w:jc w:val="center"/>
        <w:rPr>
          <w:rFonts w:ascii="Georgia" w:hAnsi="Georgia"/>
          <w:sz w:val="28"/>
          <w:szCs w:val="28"/>
        </w:rPr>
      </w:pPr>
      <w:r w:rsidRPr="00435572">
        <w:rPr>
          <w:rFonts w:ascii="Georgia" w:hAnsi="Georgia"/>
          <w:sz w:val="28"/>
          <w:szCs w:val="28"/>
        </w:rPr>
        <w:t xml:space="preserve">Breccia </w:t>
      </w:r>
      <w:r w:rsidR="00E6179B" w:rsidRPr="00435572">
        <w:rPr>
          <w:rFonts w:ascii="Georgia" w:hAnsi="Georgia"/>
          <w:sz w:val="28"/>
          <w:szCs w:val="28"/>
        </w:rPr>
        <w:t>–</w:t>
      </w:r>
      <w:r w:rsidRPr="00435572">
        <w:rPr>
          <w:rFonts w:ascii="Georgia" w:hAnsi="Georgia"/>
          <w:sz w:val="28"/>
          <w:szCs w:val="28"/>
        </w:rPr>
        <w:t xml:space="preserve"> </w:t>
      </w:r>
      <w:r w:rsidR="00E6179B" w:rsidRPr="00435572">
        <w:rPr>
          <w:rFonts w:ascii="Georgia" w:hAnsi="Georgia"/>
          <w:sz w:val="28"/>
          <w:szCs w:val="28"/>
        </w:rPr>
        <w:t>21 febbraio 2021</w:t>
      </w:r>
    </w:p>
    <w:p w:rsidR="003B1793" w:rsidRPr="00435572" w:rsidRDefault="003B1793" w:rsidP="00165E6E">
      <w:pPr>
        <w:pStyle w:val="Nessunaspaziatura"/>
        <w:rPr>
          <w:rFonts w:ascii="Georgia" w:hAnsi="Georgia"/>
          <w:sz w:val="28"/>
          <w:szCs w:val="28"/>
        </w:rPr>
      </w:pPr>
    </w:p>
    <w:p w:rsidR="00F73899" w:rsidRDefault="003B1793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 w:rsidRPr="00435572">
        <w:rPr>
          <w:rFonts w:ascii="Georgia" w:hAnsi="Georgia"/>
          <w:color w:val="806000" w:themeColor="accent4" w:themeShade="80"/>
          <w:sz w:val="28"/>
          <w:szCs w:val="28"/>
        </w:rPr>
        <w:t>Un saluto cordiale a tutti voi, qui presenti, in questa chiesa parrocchiale di Breccia,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ch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e celebrate con me l'Eucaristia. Un 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>ben trovati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anche </w:t>
      </w:r>
      <w:proofErr w:type="gramStart"/>
      <w:r w:rsidRPr="00435572">
        <w:rPr>
          <w:rFonts w:ascii="Georgia" w:hAnsi="Georgia"/>
          <w:color w:val="806000" w:themeColor="accent4" w:themeShade="80"/>
          <w:sz w:val="28"/>
          <w:szCs w:val="28"/>
        </w:rPr>
        <w:t>a  voi</w:t>
      </w:r>
      <w:proofErr w:type="gramEnd"/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che ci seguite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 xml:space="preserve"> </w:t>
      </w:r>
      <w:r w:rsidR="00F34138" w:rsidRPr="00435572">
        <w:rPr>
          <w:rFonts w:ascii="Georgia" w:hAnsi="Georgia"/>
          <w:color w:val="806000" w:themeColor="accent4" w:themeShade="80"/>
          <w:sz w:val="28"/>
          <w:szCs w:val="28"/>
        </w:rPr>
        <w:t>dalle vostre case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>, 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collegati mediante la televisione e assistete da lontan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 xml:space="preserve">o a questo rito. 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br/>
      </w:r>
    </w:p>
    <w:p w:rsidR="00B809AF" w:rsidRDefault="00E11FD7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>
        <w:rPr>
          <w:rFonts w:ascii="Georgia" w:hAnsi="Georgia"/>
          <w:color w:val="806000" w:themeColor="accent4" w:themeShade="80"/>
          <w:sz w:val="28"/>
          <w:szCs w:val="28"/>
        </w:rPr>
        <w:t>U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>n abbraccio particolare a</w:t>
      </w:r>
      <w:r>
        <w:rPr>
          <w:rFonts w:ascii="Georgia" w:hAnsi="Georgia"/>
          <w:color w:val="806000" w:themeColor="accent4" w:themeShade="80"/>
          <w:sz w:val="28"/>
          <w:szCs w:val="28"/>
        </w:rPr>
        <w:t xml:space="preserve"> voi, persone anziane o 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>ammalate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>,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primi destinatari di questo collegamento televisivo, che trovate un grande conforto 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 xml:space="preserve">nel 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>sentirv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>i in comunione con noi,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radunati in assemblea </w:t>
      </w:r>
      <w:proofErr w:type="gramStart"/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liturgica,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in</w:t>
      </w:r>
      <w:proofErr w:type="gramEnd"/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questa prima domenica di Quaresima.</w:t>
      </w:r>
    </w:p>
    <w:p w:rsidR="00F73899" w:rsidRDefault="00B809AF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>
        <w:rPr>
          <w:rFonts w:ascii="Georgia" w:hAnsi="Georgia"/>
          <w:color w:val="806000" w:themeColor="accent4" w:themeShade="80"/>
          <w:sz w:val="28"/>
          <w:szCs w:val="28"/>
        </w:rPr>
        <w:t>Un ricordo pieno di rico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>noscenza, nella giornata che onora i “camici bianchi” anche a tutti i medici, agli infermieri</w:t>
      </w:r>
      <w:r>
        <w:rPr>
          <w:rFonts w:ascii="Georgia" w:hAnsi="Georgia"/>
          <w:color w:val="806000" w:themeColor="accent4" w:themeShade="80"/>
          <w:sz w:val="28"/>
          <w:szCs w:val="28"/>
        </w:rPr>
        <w:t xml:space="preserve"> 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>e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 xml:space="preserve"> agli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 xml:space="preserve"> operatori sanitari, </w:t>
      </w:r>
      <w:r>
        <w:rPr>
          <w:rFonts w:ascii="Georgia" w:hAnsi="Georgia"/>
          <w:color w:val="806000" w:themeColor="accent4" w:themeShade="80"/>
          <w:sz w:val="28"/>
          <w:szCs w:val="28"/>
        </w:rPr>
        <w:t xml:space="preserve">soprattutto a quanti sono impegnati nell’aiuto agli ammalati di </w:t>
      </w:r>
      <w:proofErr w:type="spellStart"/>
      <w:r>
        <w:rPr>
          <w:rFonts w:ascii="Georgia" w:hAnsi="Georgia"/>
          <w:color w:val="806000" w:themeColor="accent4" w:themeShade="80"/>
          <w:sz w:val="28"/>
          <w:szCs w:val="28"/>
        </w:rPr>
        <w:t>covid</w:t>
      </w:r>
      <w:proofErr w:type="spellEnd"/>
      <w:r>
        <w:rPr>
          <w:rFonts w:ascii="Georgia" w:hAnsi="Georgia"/>
          <w:color w:val="806000" w:themeColor="accent4" w:themeShade="80"/>
          <w:sz w:val="28"/>
          <w:szCs w:val="28"/>
        </w:rPr>
        <w:t xml:space="preserve"> e a 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 xml:space="preserve">coloro che </w:t>
      </w:r>
      <w:r>
        <w:rPr>
          <w:rFonts w:ascii="Georgia" w:hAnsi="Georgia"/>
          <w:color w:val="806000" w:themeColor="accent4" w:themeShade="80"/>
          <w:sz w:val="28"/>
          <w:szCs w:val="28"/>
        </w:rPr>
        <w:t xml:space="preserve">hanno 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 xml:space="preserve">messo a rischio </w:t>
      </w:r>
      <w:r>
        <w:rPr>
          <w:rFonts w:ascii="Georgia" w:hAnsi="Georgia"/>
          <w:color w:val="806000" w:themeColor="accent4" w:themeShade="80"/>
          <w:sz w:val="28"/>
          <w:szCs w:val="28"/>
        </w:rPr>
        <w:t xml:space="preserve">la 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 xml:space="preserve">loro </w:t>
      </w:r>
      <w:r>
        <w:rPr>
          <w:rFonts w:ascii="Georgia" w:hAnsi="Georgia"/>
          <w:color w:val="806000" w:themeColor="accent4" w:themeShade="80"/>
          <w:sz w:val="28"/>
          <w:szCs w:val="28"/>
        </w:rPr>
        <w:t>vita per soccorrere i fratelli infermi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 xml:space="preserve"> (sono 326 fino ad oggi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>).</w:t>
      </w:r>
    </w:p>
    <w:p w:rsidR="008B2842" w:rsidRPr="00435572" w:rsidRDefault="00F73899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br/>
        <w:t>Siamo in cammino verso la Pasq</w:t>
      </w:r>
      <w:r>
        <w:rPr>
          <w:rFonts w:ascii="Georgia" w:hAnsi="Georgia"/>
          <w:color w:val="806000" w:themeColor="accent4" w:themeShade="80"/>
          <w:sz w:val="28"/>
          <w:szCs w:val="28"/>
        </w:rPr>
        <w:t xml:space="preserve">ua, soprattutto verso la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veglia pasquale, </w:t>
      </w:r>
      <w:r>
        <w:rPr>
          <w:rFonts w:ascii="Georgia" w:hAnsi="Georgia"/>
          <w:color w:val="806000" w:themeColor="accent4" w:themeShade="80"/>
          <w:sz w:val="28"/>
          <w:szCs w:val="28"/>
        </w:rPr>
        <w:t xml:space="preserve">“madre di tutte le veglie”,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quando rinnoveremo le scelte del nostro Battesimo, porta di ingresso della vita cristiana, ed esprimeremo il desiderio di continuare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lastRenderedPageBreak/>
        <w:t xml:space="preserve">a  seguire il Signore Gesù, crocifisso e risorto dai morti, e di vivere secondo il suo vangelo.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br/>
        <w:t xml:space="preserve">Seguirlo non per 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>una abituale consuetudine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>, ma perché una volta ancora sentiamo necessaria la sua presenza nella nostra vita quotidiana per vivere una umanità piena, solidale</w:t>
      </w:r>
      <w:r>
        <w:rPr>
          <w:rFonts w:ascii="Georgia" w:hAnsi="Georgia"/>
          <w:color w:val="806000" w:themeColor="accent4" w:themeShade="80"/>
          <w:sz w:val="28"/>
          <w:szCs w:val="28"/>
        </w:rPr>
        <w:t>, riconciliata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e gioiosa,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nei confronti di noi stessi, 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degli altri nostri fratelli e 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sorelle e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di Dio, nostro padre.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br/>
        <w:t>La parola di Dio che ci accompagnerà nel corso di queste domeniche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 xml:space="preserve"> di Quaresima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, soprattutto attraverso il vangelo di Marco, ci aiuterà a </w:t>
      </w:r>
      <w:r w:rsidR="008B2842" w:rsidRPr="00F73899">
        <w:rPr>
          <w:rFonts w:ascii="Georgia" w:hAnsi="Georgia"/>
          <w:color w:val="833C0B" w:themeColor="accent2" w:themeShade="80"/>
          <w:sz w:val="28"/>
          <w:szCs w:val="28"/>
        </w:rPr>
        <w:t>percorrere un</w:t>
      </w:r>
      <w:r>
        <w:rPr>
          <w:rFonts w:ascii="Georgia" w:hAnsi="Georgia"/>
          <w:color w:val="833C0B" w:themeColor="accent2" w:themeShade="80"/>
          <w:sz w:val="28"/>
          <w:szCs w:val="28"/>
        </w:rPr>
        <w:t xml:space="preserve"> vero e proprio</w:t>
      </w:r>
      <w:r w:rsidR="008B2842" w:rsidRPr="00F73899">
        <w:rPr>
          <w:rFonts w:ascii="Georgia" w:hAnsi="Georgia"/>
          <w:color w:val="833C0B" w:themeColor="accent2" w:themeShade="80"/>
          <w:sz w:val="28"/>
          <w:szCs w:val="28"/>
        </w:rPr>
        <w:t xml:space="preserve"> </w:t>
      </w:r>
      <w:r w:rsidR="00E6179B" w:rsidRPr="00F73899">
        <w:rPr>
          <w:rFonts w:ascii="Georgia" w:hAnsi="Georgia"/>
          <w:color w:val="833C0B" w:themeColor="accent2" w:themeShade="80"/>
          <w:sz w:val="28"/>
          <w:szCs w:val="28"/>
        </w:rPr>
        <w:t>“</w:t>
      </w:r>
      <w:r w:rsidR="008B2842" w:rsidRPr="00F73899">
        <w:rPr>
          <w:rFonts w:ascii="Georgia" w:hAnsi="Georgia"/>
          <w:color w:val="833C0B" w:themeColor="accent2" w:themeShade="80"/>
          <w:sz w:val="28"/>
          <w:szCs w:val="28"/>
        </w:rPr>
        <w:t>itinerario</w:t>
      </w:r>
      <w:r w:rsidR="00E6179B" w:rsidRPr="00F73899">
        <w:rPr>
          <w:rFonts w:ascii="Georgia" w:hAnsi="Georgia"/>
          <w:color w:val="833C0B" w:themeColor="accent2" w:themeShade="80"/>
          <w:sz w:val="28"/>
          <w:szCs w:val="28"/>
        </w:rPr>
        <w:t xml:space="preserve"> spirituale”</w:t>
      </w:r>
      <w:r w:rsidR="008B2842" w:rsidRPr="00F73899">
        <w:rPr>
          <w:rFonts w:ascii="Georgia" w:hAnsi="Georgia"/>
          <w:color w:val="833C0B" w:themeColor="accent2" w:themeShade="80"/>
          <w:sz w:val="28"/>
          <w:szCs w:val="28"/>
        </w:rPr>
        <w:t xml:space="preserve"> per</w:t>
      </w:r>
      <w:r w:rsidR="008B2842" w:rsidRPr="00435572">
        <w:rPr>
          <w:rFonts w:ascii="Georgia" w:hAnsi="Georgia"/>
          <w:color w:val="FF0000"/>
          <w:sz w:val="28"/>
          <w:szCs w:val="28"/>
        </w:rPr>
        <w:t xml:space="preserve">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conoscere meglio il 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t>Signore,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per amarlo di più e seguirlo con maggiore decisione come il si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t>gnore della nostra vita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. Saremo aiutati anche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a 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diventare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>suoi discepoli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, dentro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>le nostre occupazioni quot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idiane e nella situazione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>in cui ci troviamo oggi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t>, in questo tempo così travagliato del corona virus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.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br/>
        <w:t>Cambia l'orizzonte della nostra vita se scegliamo di seguire Gesù, perché facciamo nostri i suoi sentimenti, quindi la sua vita, le sue scelte</w:t>
      </w:r>
      <w:r>
        <w:rPr>
          <w:rFonts w:ascii="Georgia" w:hAnsi="Georgia"/>
          <w:color w:val="806000" w:themeColor="accent4" w:themeShade="80"/>
          <w:sz w:val="28"/>
          <w:szCs w:val="28"/>
        </w:rPr>
        <w:t xml:space="preserve"> di servizio e di solidarietà con tutti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, perché valutiamo la nostra esistenza e quella degli altri in modo diverso. 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Imposteremo la nostra esistenza con lo stesso orientamento pasquale di 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lastRenderedPageBreak/>
        <w:t xml:space="preserve">Gesù, che ci ha amato e ha donato tutto se stesso per noi, fino alla fine. 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Cambia la nostra vita se </w:t>
      </w:r>
      <w:r>
        <w:rPr>
          <w:rFonts w:ascii="Georgia" w:hAnsi="Georgia"/>
          <w:color w:val="806000" w:themeColor="accent4" w:themeShade="80"/>
          <w:sz w:val="28"/>
          <w:szCs w:val="28"/>
        </w:rPr>
        <w:t xml:space="preserve">anche noi 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>decidiamo di “</w:t>
      </w:r>
      <w:r w:rsidR="00E6179B" w:rsidRPr="00F73899">
        <w:rPr>
          <w:rFonts w:ascii="Georgia" w:hAnsi="Georgia"/>
          <w:i/>
          <w:color w:val="806000" w:themeColor="accent4" w:themeShade="80"/>
          <w:sz w:val="28"/>
          <w:szCs w:val="28"/>
        </w:rPr>
        <w:t>non vivere più per noi stessi, ma per Lui, che è morto e risorto per noi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>”.</w:t>
      </w:r>
    </w:p>
    <w:p w:rsidR="008B2842" w:rsidRPr="00435572" w:rsidRDefault="003B1793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>Q</w:t>
      </w:r>
      <w:r w:rsidR="00435572">
        <w:rPr>
          <w:rFonts w:ascii="Georgia" w:hAnsi="Georgia"/>
          <w:color w:val="806000" w:themeColor="accent4" w:themeShade="80"/>
          <w:sz w:val="28"/>
          <w:szCs w:val="28"/>
        </w:rPr>
        <w:t>uesto tempo quaresimale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 xml:space="preserve"> è una occasione favorevole</w:t>
      </w:r>
      <w:r w:rsidR="00435572">
        <w:rPr>
          <w:rFonts w:ascii="Georgia" w:hAnsi="Georgia"/>
          <w:color w:val="806000" w:themeColor="accent4" w:themeShade="80"/>
          <w:sz w:val="28"/>
          <w:szCs w:val="28"/>
        </w:rPr>
        <w:t>,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un tempo per stare con noi stessi, in solitudine per riflettere e per pregare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>, in vista della nostra conversione.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>"</w:t>
      </w:r>
      <w:r w:rsidR="00E6179B" w:rsidRPr="00435572">
        <w:rPr>
          <w:rFonts w:ascii="Georgia" w:hAnsi="Georgia"/>
          <w:i/>
          <w:color w:val="806000" w:themeColor="accent4" w:themeShade="80"/>
          <w:sz w:val="28"/>
          <w:szCs w:val="28"/>
        </w:rPr>
        <w:t>Q</w:t>
      </w:r>
      <w:r w:rsidR="008B2842" w:rsidRPr="00435572">
        <w:rPr>
          <w:rFonts w:ascii="Georgia" w:hAnsi="Georgia"/>
          <w:i/>
          <w:color w:val="806000" w:themeColor="accent4" w:themeShade="80"/>
          <w:sz w:val="28"/>
          <w:szCs w:val="28"/>
        </w:rPr>
        <w:t>uanto io amo Gesù</w:t>
      </w:r>
      <w:r w:rsidRPr="00435572">
        <w:rPr>
          <w:rFonts w:ascii="Georgia" w:hAnsi="Georgia"/>
          <w:i/>
          <w:color w:val="806000" w:themeColor="accent4" w:themeShade="80"/>
          <w:sz w:val="28"/>
          <w:szCs w:val="28"/>
        </w:rPr>
        <w:t>, quanto ho fiducia in lui, così da impegnarmi a seguirlo</w:t>
      </w:r>
      <w:r w:rsidR="008B2842" w:rsidRPr="00435572">
        <w:rPr>
          <w:rFonts w:ascii="Georgia" w:hAnsi="Georgia"/>
          <w:i/>
          <w:color w:val="806000" w:themeColor="accent4" w:themeShade="80"/>
          <w:sz w:val="28"/>
          <w:szCs w:val="28"/>
        </w:rPr>
        <w:t>,</w:t>
      </w:r>
      <w:r w:rsidRPr="00435572">
        <w:rPr>
          <w:rFonts w:ascii="Georgia" w:hAnsi="Georgia"/>
          <w:i/>
          <w:color w:val="806000" w:themeColor="accent4" w:themeShade="80"/>
          <w:sz w:val="28"/>
          <w:szCs w:val="28"/>
        </w:rPr>
        <w:t xml:space="preserve"> rassomigliargli e condividere le sue scelte? </w:t>
      </w:r>
      <w:r w:rsidR="008B2842" w:rsidRPr="00435572">
        <w:rPr>
          <w:rFonts w:ascii="Georgia" w:hAnsi="Georgia"/>
          <w:i/>
          <w:color w:val="806000" w:themeColor="accent4" w:themeShade="80"/>
          <w:sz w:val="28"/>
          <w:szCs w:val="28"/>
        </w:rPr>
        <w:t>“</w:t>
      </w:r>
      <w:r w:rsidRPr="00435572">
        <w:rPr>
          <w:rFonts w:ascii="Georgia" w:hAnsi="Georgia"/>
          <w:i/>
          <w:color w:val="806000" w:themeColor="accent4" w:themeShade="80"/>
          <w:sz w:val="28"/>
          <w:szCs w:val="28"/>
        </w:rPr>
        <w:br/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br/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>I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l cristianesimo non consiste in un codice etico, ossia in regole da seguire</w:t>
      </w:r>
      <w:r w:rsidR="00435572">
        <w:rPr>
          <w:rFonts w:ascii="Georgia" w:hAnsi="Georgia"/>
          <w:color w:val="806000" w:themeColor="accent4" w:themeShade="80"/>
          <w:sz w:val="28"/>
          <w:szCs w:val="28"/>
        </w:rPr>
        <w:t xml:space="preserve"> o da 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 xml:space="preserve">evitare,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ma nel conoscere, amare e seguire la persona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 xml:space="preserve"> viva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di Gesù, immagi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ne del Dio invisibile. 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Nessuno può seguire Gesù se non lo conosce, nessuno lo può conoscere a fondo s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e non lo 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 xml:space="preserve">si 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>ama e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 xml:space="preserve"> ci 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t>si fida di lui. S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olo se amiamo Gesù possiamo seguirlo, cercando di condividere i suoi sentimenti e 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 xml:space="preserve">il suo orientamento di vita.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br/>
        <w:t xml:space="preserve">Come è annunciato nel vangelo di oggi, Gesù, </w:t>
      </w:r>
      <w:proofErr w:type="spellStart"/>
      <w:r w:rsidRPr="00435572">
        <w:rPr>
          <w:rFonts w:ascii="Georgia" w:hAnsi="Georgia"/>
          <w:color w:val="806000" w:themeColor="accent4" w:themeShade="80"/>
          <w:sz w:val="28"/>
          <w:szCs w:val="28"/>
        </w:rPr>
        <w:t>all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t>’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inizio</w:t>
      </w:r>
      <w:proofErr w:type="spellEnd"/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della sua vita pubblica, è stato condotto nel deserto dallo Spirito per pregare il 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>Padre in una lunga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 xml:space="preserve"> e </w:t>
      </w:r>
      <w:proofErr w:type="spellStart"/>
      <w:r w:rsidR="003C53A2">
        <w:rPr>
          <w:rFonts w:ascii="Georgia" w:hAnsi="Georgia"/>
          <w:color w:val="806000" w:themeColor="accent4" w:themeShade="80"/>
          <w:sz w:val="28"/>
          <w:szCs w:val="28"/>
        </w:rPr>
        <w:t>prfonda</w:t>
      </w:r>
      <w:proofErr w:type="spellEnd"/>
      <w:r w:rsidR="00F34138">
        <w:rPr>
          <w:rFonts w:ascii="Georgia" w:hAnsi="Georgia"/>
          <w:color w:val="806000" w:themeColor="accent4" w:themeShade="80"/>
          <w:sz w:val="28"/>
          <w:szCs w:val="28"/>
        </w:rPr>
        <w:t xml:space="preserve"> intimità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e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 xml:space="preserve"> per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progettare la sua vita fu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t>tura e la sua azione messianica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. E in tutta la sua 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 xml:space="preserve">vita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terrena, non solo nel deserto, Gesù è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lastRenderedPageBreak/>
        <w:t xml:space="preserve">stato tentato da Satana 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 xml:space="preserve">che gli suggeriva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di 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preferire i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criteri mondani e non 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>piuttosto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il volere di Dio padre.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br/>
        <w:t xml:space="preserve">Accogliamo allora l'invito di Gesù, 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 xml:space="preserve">attraverso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le sue prime parole nel vangelo secondo Marco: "</w:t>
      </w:r>
      <w:r w:rsidRPr="00435572">
        <w:rPr>
          <w:rFonts w:ascii="Georgia" w:hAnsi="Georgia"/>
          <w:i/>
          <w:color w:val="806000" w:themeColor="accent4" w:themeShade="80"/>
          <w:sz w:val="28"/>
          <w:szCs w:val="28"/>
        </w:rPr>
        <w:t>Il tempo è compiuto, il regno di Dio è vicino. Convertitevi e credete al Vangelo "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.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</w:p>
    <w:p w:rsidR="00E11FD7" w:rsidRDefault="008B2842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Come se Gesù dicesse: 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attraverso di me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è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>giunto il tempo nuovo, tanto atteso e desiderato nel popolo di Dio della prima alleanza. La mia presenza in mezzo all'umanità determina un m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>odo nuovo di essere</w:t>
      </w:r>
      <w:r w:rsidR="006F6687" w:rsidRPr="00435572">
        <w:rPr>
          <w:rFonts w:ascii="Georgia" w:hAnsi="Georgia"/>
          <w:color w:val="806000" w:themeColor="accent4" w:themeShade="80"/>
          <w:sz w:val="28"/>
          <w:szCs w:val="28"/>
        </w:rPr>
        <w:t>, che cambia la visione</w:t>
      </w:r>
      <w:r w:rsidR="00156842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della vita</w:t>
      </w:r>
      <w:r w:rsidR="006F6687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e il giudizio</w:t>
      </w:r>
      <w:r w:rsidR="00156842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sui fatti ordinari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. </w:t>
      </w:r>
    </w:p>
    <w:p w:rsidR="00156842" w:rsidRPr="00435572" w:rsidRDefault="00E11FD7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>
        <w:rPr>
          <w:rFonts w:ascii="Georgia" w:hAnsi="Georgia"/>
          <w:color w:val="806000" w:themeColor="accent4" w:themeShade="80"/>
          <w:sz w:val="28"/>
          <w:szCs w:val="28"/>
        </w:rPr>
        <w:t>Seguendo il Vangelo,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 xml:space="preserve"> infatti,</w:t>
      </w:r>
      <w:r>
        <w:rPr>
          <w:rFonts w:ascii="Georgia" w:hAnsi="Georgia"/>
          <w:color w:val="806000" w:themeColor="accent4" w:themeShade="80"/>
          <w:sz w:val="28"/>
          <w:szCs w:val="28"/>
        </w:rPr>
        <w:t xml:space="preserve"> il </w:t>
      </w:r>
      <w:r w:rsidR="006F6687" w:rsidRPr="00435572">
        <w:rPr>
          <w:rFonts w:ascii="Georgia" w:hAnsi="Georgia"/>
          <w:color w:val="806000" w:themeColor="accent4" w:themeShade="80"/>
          <w:sz w:val="28"/>
          <w:szCs w:val="28"/>
        </w:rPr>
        <w:t>nostro mod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>o di p</w:t>
      </w:r>
      <w:r>
        <w:rPr>
          <w:rFonts w:ascii="Georgia" w:hAnsi="Georgia"/>
          <w:color w:val="806000" w:themeColor="accent4" w:themeShade="80"/>
          <w:sz w:val="28"/>
          <w:szCs w:val="28"/>
        </w:rPr>
        <w:t>ensare e di scegliere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, 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>capovolge il sentire comune, tanto differente.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</w:t>
      </w:r>
    </w:p>
    <w:p w:rsidR="00E11FD7" w:rsidRDefault="00E11FD7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</w:p>
    <w:p w:rsidR="003C53A2" w:rsidRDefault="00156842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Se aderiamo a Gesù egli apre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>all'umanità orizzonti insperati: la piena comunione con Dio da parte di ogni uomo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>, liberato dal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la schiavitù del 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>peccato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>,</w:t>
      </w:r>
      <w:r w:rsidR="00E6179B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che blocca ogni crescita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. </w:t>
      </w:r>
    </w:p>
    <w:p w:rsidR="003C53A2" w:rsidRDefault="00BF46D3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Se abbiamo fede in Gesù Cristo 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>i</w:t>
      </w:r>
      <w:r w:rsidR="006F6687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ncomincia 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 xml:space="preserve">un nuovo modo di vivere 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 xml:space="preserve">anche 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>la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relazione con gli altri</w:t>
      </w:r>
      <w:r w:rsidR="006F6687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, considerati come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veri </w:t>
      </w:r>
      <w:r w:rsidR="006F6687" w:rsidRPr="00435572">
        <w:rPr>
          <w:rFonts w:ascii="Georgia" w:hAnsi="Georgia"/>
          <w:color w:val="806000" w:themeColor="accent4" w:themeShade="80"/>
          <w:sz w:val="28"/>
          <w:szCs w:val="28"/>
        </w:rPr>
        <w:t>fratelli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e non degli ostacoli alla nostra crescita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.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</w:p>
    <w:p w:rsidR="006F6687" w:rsidRPr="00435572" w:rsidRDefault="006F6687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 w:rsidRPr="00435572">
        <w:rPr>
          <w:rFonts w:ascii="Georgia" w:hAnsi="Georgia"/>
          <w:color w:val="806000" w:themeColor="accent4" w:themeShade="80"/>
          <w:sz w:val="28"/>
          <w:szCs w:val="28"/>
        </w:rPr>
        <w:lastRenderedPageBreak/>
        <w:t>“</w:t>
      </w:r>
      <w:r w:rsidRPr="00435572">
        <w:rPr>
          <w:rFonts w:ascii="Georgia" w:hAnsi="Georgia"/>
          <w:i/>
          <w:color w:val="806000" w:themeColor="accent4" w:themeShade="80"/>
          <w:sz w:val="28"/>
          <w:szCs w:val="28"/>
        </w:rPr>
        <w:t>Convertitevi e credete al Vangelo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”: 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>ci dice Gesù,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“datemi fiducia”,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>Io ho criteri di felicità che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non deludono, </w:t>
      </w:r>
      <w:proofErr w:type="spellStart"/>
      <w:r w:rsidRPr="00435572">
        <w:rPr>
          <w:rFonts w:ascii="Georgia" w:hAnsi="Georgia"/>
          <w:color w:val="806000" w:themeColor="accent4" w:themeShade="80"/>
          <w:sz w:val="28"/>
          <w:szCs w:val="28"/>
        </w:rPr>
        <w:t>perchè</w:t>
      </w:r>
      <w:proofErr w:type="spellEnd"/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superano ogni umana attesa</w:t>
      </w:r>
      <w:r w:rsidR="00156842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e che sono 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>portatrici di pace e di gioia.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Io offro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a tutti voi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la possibilità d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i vivere in pienezza la vostra esperienza umana, frutto del dono che 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Dio </w:t>
      </w:r>
      <w:r w:rsidR="00BF46D3" w:rsidRPr="00435572">
        <w:rPr>
          <w:rFonts w:ascii="Georgia" w:hAnsi="Georgia"/>
          <w:color w:val="806000" w:themeColor="accent4" w:themeShade="80"/>
          <w: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regala agli uomini 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>e che vi permetterà di vivere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 xml:space="preserve">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da riconciliati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>, capaci così di costruire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 xml:space="preserve"> assieme agli altri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 xml:space="preserve"> un mondo nuovo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. </w:t>
      </w:r>
      <w:r w:rsidR="003B1793"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</w:p>
    <w:p w:rsidR="006F6687" w:rsidRPr="00435572" w:rsidRDefault="003B1793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 w:rsidRPr="00F34138">
        <w:rPr>
          <w:rFonts w:ascii="Georgia" w:hAnsi="Georgia"/>
          <w:i/>
          <w:color w:val="806000" w:themeColor="accent4" w:themeShade="80"/>
          <w:sz w:val="28"/>
          <w:szCs w:val="28"/>
        </w:rPr>
        <w:t>C</w:t>
      </w:r>
      <w:r w:rsidR="00435572" w:rsidRPr="00F34138">
        <w:rPr>
          <w:rFonts w:ascii="Georgia" w:hAnsi="Georgia"/>
          <w:i/>
          <w:color w:val="806000" w:themeColor="accent4" w:themeShade="80"/>
          <w:sz w:val="28"/>
          <w:szCs w:val="28"/>
        </w:rPr>
        <w:t>redete al Vangelo</w:t>
      </w:r>
      <w:r w:rsidR="00435572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: ossia fidatevi di questa mia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insp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t>erata proposta di felicità. Gesù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aggiunge: </w:t>
      </w:r>
      <w:r w:rsidR="006F6687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solamente è richiesta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una piena fiducia in me,</w:t>
      </w:r>
      <w:r w:rsidR="006F6687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nel mio modo di vivere</w:t>
      </w:r>
      <w:r w:rsidR="00435572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la vita</w:t>
      </w:r>
      <w:r w:rsidR="006F6687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e di scegliere</w:t>
      </w:r>
      <w:r w:rsidR="008B2842" w:rsidRPr="00435572">
        <w:rPr>
          <w:rFonts w:ascii="Georgia" w:hAnsi="Georgia"/>
          <w:color w:val="806000" w:themeColor="accent4" w:themeShade="80"/>
          <w:sz w:val="28"/>
          <w:szCs w:val="28"/>
        </w:rPr>
        <w:t>, come è</w:t>
      </w:r>
      <w:r w:rsidR="006F6687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narrato nei vari episodi del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Vangelo.</w:t>
      </w:r>
      <w:r w:rsidR="006F6687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</w:t>
      </w:r>
    </w:p>
    <w:p w:rsidR="006F6687" w:rsidRPr="00435572" w:rsidRDefault="006F6687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I primi discepoli, che Gesù 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 xml:space="preserve">ha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chiama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>to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a seguirlo e che nel vangelo secondo Marco vengono ricordati subito dopo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 xml:space="preserve"> il brano annunciato oggi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, sono l’esempio di una vera</w:t>
      </w:r>
      <w:r w:rsidR="00156842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e autentica</w:t>
      </w:r>
      <w:r w:rsidR="00F34138">
        <w:rPr>
          <w:rFonts w:ascii="Georgia" w:hAnsi="Georgia"/>
          <w:color w:val="806000" w:themeColor="accent4" w:themeShade="80"/>
          <w:sz w:val="28"/>
          <w:szCs w:val="28"/>
        </w:rPr>
        <w:t xml:space="preserve"> conversione/</w:t>
      </w:r>
      <w:r w:rsidR="00435572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adesione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al Signore.</w:t>
      </w:r>
    </w:p>
    <w:p w:rsidR="008B2842" w:rsidRPr="00435572" w:rsidRDefault="003B1793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  <w:proofErr w:type="gramStart"/>
      <w:r w:rsidR="003C53A2">
        <w:rPr>
          <w:rFonts w:ascii="Georgia" w:hAnsi="Georgia"/>
          <w:color w:val="806000" w:themeColor="accent4" w:themeShade="80"/>
          <w:sz w:val="28"/>
          <w:szCs w:val="28"/>
        </w:rPr>
        <w:t>siamo</w:t>
      </w:r>
      <w:proofErr w:type="gramEnd"/>
      <w:r w:rsidR="003C53A2">
        <w:rPr>
          <w:rFonts w:ascii="Georgia" w:hAnsi="Georgia"/>
          <w:color w:val="806000" w:themeColor="accent4" w:themeShade="80"/>
          <w:sz w:val="28"/>
          <w:szCs w:val="28"/>
        </w:rPr>
        <w:t xml:space="preserve"> di nuovo invitati ad </w:t>
      </w:r>
      <w:r w:rsidR="00435572" w:rsidRPr="00435572">
        <w:rPr>
          <w:rFonts w:ascii="Georgia" w:hAnsi="Georgia"/>
          <w:color w:val="806000" w:themeColor="accent4" w:themeShade="80"/>
          <w:sz w:val="28"/>
          <w:szCs w:val="28"/>
        </w:rPr>
        <w:t>aderire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 xml:space="preserve"> di nuovo</w:t>
      </w:r>
      <w:r w:rsidR="00435572"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 xml:space="preserve">e con maggiore consapevolezza 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 xml:space="preserve">a 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 xml:space="preserve">Gesù, </w:t>
      </w:r>
      <w:r w:rsidR="003C53A2">
        <w:rPr>
          <w:rFonts w:ascii="Georgia" w:hAnsi="Georgia"/>
          <w:color w:val="806000" w:themeColor="accent4" w:themeShade="80"/>
          <w:sz w:val="28"/>
          <w:szCs w:val="28"/>
        </w:rPr>
        <w:t xml:space="preserve">il figlio di Dio, </w:t>
      </w:r>
      <w:bookmarkStart w:id="0" w:name="_GoBack"/>
      <w:bookmarkEnd w:id="0"/>
      <w:r w:rsidR="00F73899">
        <w:rPr>
          <w:rFonts w:ascii="Georgia" w:hAnsi="Georgia"/>
          <w:color w:val="806000" w:themeColor="accent4" w:themeShade="80"/>
          <w:sz w:val="28"/>
          <w:szCs w:val="28"/>
        </w:rPr>
        <w:t xml:space="preserve">che </w:t>
      </w:r>
      <w:r w:rsidR="00E11FD7">
        <w:rPr>
          <w:rFonts w:ascii="Georgia" w:hAnsi="Georgia"/>
          <w:color w:val="806000" w:themeColor="accent4" w:themeShade="80"/>
          <w:sz w:val="28"/>
          <w:szCs w:val="28"/>
        </w:rPr>
        <w:t xml:space="preserve">ci chiama a </w:t>
      </w:r>
      <w:r w:rsidR="006F6687" w:rsidRPr="00435572">
        <w:rPr>
          <w:rFonts w:ascii="Georgia" w:hAnsi="Georgia"/>
          <w:color w:val="806000" w:themeColor="accent4" w:themeShade="80"/>
          <w:sz w:val="28"/>
          <w:szCs w:val="28"/>
        </w:rPr>
        <w:t>una pienezza di vita, che è poi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 xml:space="preserve"> la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 felicità</w:t>
      </w:r>
      <w:r w:rsidR="00F73899">
        <w:rPr>
          <w:rFonts w:ascii="Georgia" w:hAnsi="Georgia"/>
          <w:color w:val="806000" w:themeColor="accent4" w:themeShade="80"/>
          <w:sz w:val="28"/>
          <w:szCs w:val="28"/>
        </w:rPr>
        <w:t>, nostra e degli altri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 xml:space="preserve">.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</w:p>
    <w:p w:rsidR="003B1793" w:rsidRPr="00435572" w:rsidRDefault="008B2842" w:rsidP="00165E6E">
      <w:pPr>
        <w:pStyle w:val="Nessunaspaziatura"/>
        <w:rPr>
          <w:rFonts w:ascii="Georgia" w:hAnsi="Georgia"/>
          <w:color w:val="806000" w:themeColor="accent4" w:themeShade="80"/>
          <w:sz w:val="28"/>
          <w:szCs w:val="28"/>
        </w:rPr>
      </w:pPr>
      <w:r w:rsidRPr="00435572">
        <w:rPr>
          <w:rFonts w:ascii="Georgia" w:hAnsi="Georgia"/>
          <w:color w:val="806000" w:themeColor="accent4" w:themeShade="80"/>
          <w:sz w:val="28"/>
          <w:szCs w:val="28"/>
        </w:rPr>
        <w:br w:type="column"/>
      </w:r>
    </w:p>
    <w:p w:rsidR="00AC31AE" w:rsidRDefault="00AC31AE" w:rsidP="00AC31AE">
      <w:pPr>
        <w:pStyle w:val="Intestazione"/>
      </w:pPr>
      <w:r w:rsidRPr="00435572">
        <w:rPr>
          <w:rFonts w:ascii="Georgia" w:hAnsi="Georgia"/>
          <w:color w:val="FF0000"/>
          <w:sz w:val="28"/>
          <w:szCs w:val="28"/>
        </w:rPr>
        <w:t>[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Seguire Gesù ci determina nello scegliere di essere presenti nel mondo, a usare della nostra professione una occasione non di potere, ma di servizio in ogni suo settore, per essere sale della terra e luce del mondo, in piena solidarietà con tutti, considerati non come concorrenti o estranei, ma come veri fratelli e sorelle, compagni di viaggio dentro questo mondo, che ci è stato dato non come se fossimo padroni, ma come custodi.</w:t>
      </w:r>
      <w:r>
        <w:rPr>
          <w:rFonts w:ascii="Georgia" w:hAnsi="Georgia"/>
          <w:color w:val="806000" w:themeColor="accent4" w:themeShade="80"/>
          <w:sz w:val="28"/>
          <w:szCs w:val="28"/>
        </w:rPr>
        <w:t xml:space="preserve"> 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t>Seguire Gesù ci abilita, per esempio, a usare</w:t>
      </w:r>
      <w:r>
        <w:rPr>
          <w:rFonts w:ascii="Georgia" w:hAnsi="Georgia"/>
          <w:color w:val="806000" w:themeColor="accent4" w:themeShade="80"/>
          <w:sz w:val="28"/>
          <w:szCs w:val="28"/>
        </w:rPr>
        <w:t xml:space="preserve"> i nostri beni in un certo modo piuttosto che in un altro.</w:t>
      </w:r>
      <w:r w:rsidRPr="00435572">
        <w:rPr>
          <w:rFonts w:ascii="Georgia" w:hAnsi="Georgia"/>
          <w:color w:val="FF0000"/>
          <w:sz w:val="28"/>
          <w:szCs w:val="28"/>
        </w:rPr>
        <w:t>]</w:t>
      </w:r>
      <w:r w:rsidRPr="00435572">
        <w:rPr>
          <w:rFonts w:ascii="Georgia" w:hAnsi="Georgia"/>
          <w:color w:val="806000" w:themeColor="accent4" w:themeShade="80"/>
          <w:sz w:val="28"/>
          <w:szCs w:val="28"/>
        </w:rPr>
        <w:br/>
      </w:r>
    </w:p>
    <w:p w:rsidR="003B1793" w:rsidRPr="00435572" w:rsidRDefault="003B1793" w:rsidP="00165E6E">
      <w:pPr>
        <w:pStyle w:val="Nessunaspaziatura"/>
        <w:rPr>
          <w:rFonts w:ascii="Georgia" w:hAnsi="Georgia"/>
          <w:sz w:val="28"/>
          <w:szCs w:val="28"/>
        </w:rPr>
      </w:pPr>
    </w:p>
    <w:sectPr w:rsidR="003B1793" w:rsidRPr="00435572" w:rsidSect="00435572">
      <w:footerReference w:type="default" r:id="rId7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3E" w:rsidRDefault="0087493E" w:rsidP="003B1793">
      <w:pPr>
        <w:spacing w:after="0" w:line="240" w:lineRule="auto"/>
      </w:pPr>
      <w:r>
        <w:separator/>
      </w:r>
    </w:p>
  </w:endnote>
  <w:endnote w:type="continuationSeparator" w:id="0">
    <w:p w:rsidR="0087493E" w:rsidRDefault="0087493E" w:rsidP="003B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22307"/>
      <w:docPartObj>
        <w:docPartGallery w:val="Page Numbers (Bottom of Page)"/>
        <w:docPartUnique/>
      </w:docPartObj>
    </w:sdtPr>
    <w:sdtEndPr/>
    <w:sdtContent>
      <w:p w:rsidR="00435572" w:rsidRDefault="004355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3A2">
          <w:rPr>
            <w:noProof/>
          </w:rPr>
          <w:t>6</w:t>
        </w:r>
        <w:r>
          <w:fldChar w:fldCharType="end"/>
        </w:r>
      </w:p>
    </w:sdtContent>
  </w:sdt>
  <w:p w:rsidR="003B1793" w:rsidRDefault="003B17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3E" w:rsidRDefault="0087493E" w:rsidP="003B1793">
      <w:pPr>
        <w:spacing w:after="0" w:line="240" w:lineRule="auto"/>
      </w:pPr>
      <w:r>
        <w:separator/>
      </w:r>
    </w:p>
  </w:footnote>
  <w:footnote w:type="continuationSeparator" w:id="0">
    <w:p w:rsidR="0087493E" w:rsidRDefault="0087493E" w:rsidP="003B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6E"/>
    <w:rsid w:val="00116DAE"/>
    <w:rsid w:val="001464B0"/>
    <w:rsid w:val="00156842"/>
    <w:rsid w:val="00165E6E"/>
    <w:rsid w:val="0018389C"/>
    <w:rsid w:val="001B2DA7"/>
    <w:rsid w:val="00284A32"/>
    <w:rsid w:val="003B1793"/>
    <w:rsid w:val="003C53A2"/>
    <w:rsid w:val="00435572"/>
    <w:rsid w:val="006F6687"/>
    <w:rsid w:val="0087493E"/>
    <w:rsid w:val="008B2842"/>
    <w:rsid w:val="009D1740"/>
    <w:rsid w:val="00AC31AE"/>
    <w:rsid w:val="00B809AF"/>
    <w:rsid w:val="00BF46D3"/>
    <w:rsid w:val="00D002BF"/>
    <w:rsid w:val="00E11FD7"/>
    <w:rsid w:val="00E24CAA"/>
    <w:rsid w:val="00E6179B"/>
    <w:rsid w:val="00F34138"/>
    <w:rsid w:val="00F56524"/>
    <w:rsid w:val="00F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555069-8E62-49D4-93EB-EB54D734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65E6E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5652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56524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B1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93"/>
  </w:style>
  <w:style w:type="paragraph" w:styleId="Pidipagina">
    <w:name w:val="footer"/>
    <w:basedOn w:val="Normale"/>
    <w:link w:val="PidipaginaCarattere"/>
    <w:uiPriority w:val="99"/>
    <w:unhideWhenUsed/>
    <w:rsid w:val="003B1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DDBD-9E5E-4605-A56D-6E2219F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2021-02-21T06:47:00Z</cp:lastPrinted>
  <dcterms:created xsi:type="dcterms:W3CDTF">2021-02-18T15:01:00Z</dcterms:created>
  <dcterms:modified xsi:type="dcterms:W3CDTF">2021-02-21T06:49:00Z</dcterms:modified>
</cp:coreProperties>
</file>