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C61D75">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C61D75">
      <w:pPr>
        <w:pStyle w:val="Titolo2DiocesiComo"/>
        <w:spacing w:line="240" w:lineRule="auto"/>
        <w:jc w:val="right"/>
        <w:rPr>
          <w:color w:val="644C00"/>
          <w:sz w:val="28"/>
          <w:szCs w:val="28"/>
        </w:rPr>
      </w:pPr>
    </w:p>
    <w:p w14:paraId="2D656A01" w14:textId="59A109F9" w:rsidR="00DB1C59" w:rsidRPr="00D63A50" w:rsidRDefault="00D028C2" w:rsidP="00C61D75">
      <w:pPr>
        <w:pStyle w:val="Titolo2DiocesiComo"/>
        <w:spacing w:line="240" w:lineRule="auto"/>
        <w:jc w:val="right"/>
        <w:rPr>
          <w:color w:val="644C00"/>
          <w:sz w:val="28"/>
          <w:szCs w:val="28"/>
        </w:rPr>
      </w:pPr>
      <w:r w:rsidRPr="00D63A50">
        <w:rPr>
          <w:color w:val="644C00"/>
          <w:sz w:val="28"/>
          <w:szCs w:val="28"/>
        </w:rPr>
        <w:t xml:space="preserve">Comunicato </w:t>
      </w:r>
      <w:r w:rsidR="00F3349E">
        <w:rPr>
          <w:color w:val="644C00"/>
          <w:sz w:val="28"/>
          <w:szCs w:val="28"/>
        </w:rPr>
        <w:t>5</w:t>
      </w:r>
      <w:r w:rsidRPr="00D63A50">
        <w:rPr>
          <w:color w:val="644C00"/>
          <w:sz w:val="28"/>
          <w:szCs w:val="28"/>
        </w:rPr>
        <w:t>/202</w:t>
      </w:r>
      <w:r w:rsidR="00AF1DA7">
        <w:rPr>
          <w:color w:val="644C00"/>
          <w:sz w:val="28"/>
          <w:szCs w:val="28"/>
        </w:rPr>
        <w:t>5</w:t>
      </w:r>
    </w:p>
    <w:p w14:paraId="26A084D4" w14:textId="6980E520" w:rsidR="00DB1C59" w:rsidRPr="00D63A50" w:rsidRDefault="00D028C2" w:rsidP="00C61D75">
      <w:pPr>
        <w:pStyle w:val="Titolo3DiocesiComo"/>
        <w:spacing w:line="240" w:lineRule="auto"/>
        <w:jc w:val="right"/>
        <w:rPr>
          <w:color w:val="644C00"/>
          <w:sz w:val="28"/>
          <w:szCs w:val="28"/>
        </w:rPr>
      </w:pPr>
      <w:r w:rsidRPr="00D63A50">
        <w:rPr>
          <w:color w:val="644C00"/>
          <w:sz w:val="28"/>
          <w:szCs w:val="28"/>
        </w:rPr>
        <w:t xml:space="preserve">Como, </w:t>
      </w:r>
      <w:r w:rsidR="00F3349E">
        <w:rPr>
          <w:color w:val="644C00"/>
          <w:sz w:val="28"/>
          <w:szCs w:val="28"/>
        </w:rPr>
        <w:t>29</w:t>
      </w:r>
      <w:r w:rsidRPr="00D63A50">
        <w:rPr>
          <w:color w:val="644C00"/>
          <w:sz w:val="28"/>
          <w:szCs w:val="28"/>
        </w:rPr>
        <w:t xml:space="preserve"> </w:t>
      </w:r>
      <w:r w:rsidR="00AF1DA7">
        <w:rPr>
          <w:color w:val="644C00"/>
          <w:sz w:val="28"/>
          <w:szCs w:val="28"/>
        </w:rPr>
        <w:t>gennaio</w:t>
      </w:r>
      <w:r w:rsidRPr="00D63A50">
        <w:rPr>
          <w:color w:val="644C00"/>
          <w:sz w:val="28"/>
          <w:szCs w:val="28"/>
        </w:rPr>
        <w:t xml:space="preserve"> 202</w:t>
      </w:r>
      <w:r w:rsidR="00AF1DA7">
        <w:rPr>
          <w:color w:val="644C00"/>
          <w:sz w:val="28"/>
          <w:szCs w:val="28"/>
        </w:rPr>
        <w:t>5</w:t>
      </w:r>
    </w:p>
    <w:p w14:paraId="6824C61F" w14:textId="77777777" w:rsidR="00C61D75" w:rsidRDefault="00C61D75" w:rsidP="00C61D75">
      <w:pPr>
        <w:spacing w:line="240" w:lineRule="auto"/>
        <w:jc w:val="center"/>
        <w:rPr>
          <w:rFonts w:ascii="Garamond" w:hAnsi="Garamond"/>
          <w:b/>
          <w:bCs/>
          <w:color w:val="C00000"/>
          <w:sz w:val="28"/>
          <w:szCs w:val="28"/>
        </w:rPr>
      </w:pPr>
    </w:p>
    <w:p w14:paraId="7A1FFD61" w14:textId="77777777" w:rsidR="00280CF3" w:rsidRDefault="00280CF3" w:rsidP="00C61D75">
      <w:pPr>
        <w:spacing w:line="240" w:lineRule="auto"/>
        <w:jc w:val="center"/>
        <w:rPr>
          <w:rFonts w:ascii="Garamond" w:hAnsi="Garamond"/>
          <w:b/>
          <w:bCs/>
          <w:color w:val="C00000"/>
          <w:sz w:val="28"/>
          <w:szCs w:val="28"/>
        </w:rPr>
      </w:pPr>
    </w:p>
    <w:p w14:paraId="7D762D42" w14:textId="0E9E7BBE" w:rsidR="003F3C45" w:rsidRDefault="005C4D4D" w:rsidP="003F3C45">
      <w:pPr>
        <w:spacing w:line="240" w:lineRule="auto"/>
        <w:jc w:val="center"/>
        <w:rPr>
          <w:rFonts w:ascii="Garamond" w:hAnsi="Garamond"/>
          <w:b/>
          <w:bCs/>
          <w:color w:val="C00000"/>
          <w:sz w:val="28"/>
          <w:szCs w:val="28"/>
        </w:rPr>
      </w:pPr>
      <w:r>
        <w:rPr>
          <w:rFonts w:ascii="Garamond" w:hAnsi="Garamond"/>
          <w:b/>
          <w:bCs/>
          <w:color w:val="C00000"/>
          <w:sz w:val="28"/>
          <w:szCs w:val="28"/>
        </w:rPr>
        <w:t>VISITA PASTORALE</w:t>
      </w:r>
    </w:p>
    <w:p w14:paraId="09C220D0" w14:textId="0E677F05" w:rsidR="00F3349E" w:rsidRPr="00F3349E" w:rsidRDefault="005C4D4D" w:rsidP="00F3349E">
      <w:pPr>
        <w:pStyle w:val="Nessunaspaziatura"/>
        <w:jc w:val="center"/>
        <w:rPr>
          <w:rFonts w:ascii="Garamond" w:hAnsi="Garamond"/>
          <w:b/>
          <w:bCs/>
          <w:color w:val="C00000"/>
          <w:sz w:val="28"/>
          <w:szCs w:val="28"/>
        </w:rPr>
      </w:pPr>
      <w:r w:rsidRPr="00F3349E">
        <w:rPr>
          <w:rFonts w:ascii="Garamond" w:hAnsi="Garamond"/>
          <w:b/>
          <w:bCs/>
          <w:color w:val="C00000"/>
          <w:sz w:val="28"/>
          <w:szCs w:val="28"/>
        </w:rPr>
        <w:t>I</w:t>
      </w:r>
      <w:r w:rsidR="006620AF" w:rsidRPr="00F3349E">
        <w:rPr>
          <w:rFonts w:ascii="Garamond" w:hAnsi="Garamond"/>
          <w:b/>
          <w:bCs/>
          <w:color w:val="C00000"/>
          <w:sz w:val="28"/>
          <w:szCs w:val="28"/>
        </w:rPr>
        <w:t>L VESCOVO DI COMO, CARDINALE OSCAR CANTONI,</w:t>
      </w:r>
    </w:p>
    <w:p w14:paraId="65BC7C4E" w14:textId="77777777" w:rsidR="00F3349E" w:rsidRPr="00F3349E" w:rsidRDefault="005C4D4D" w:rsidP="00F3349E">
      <w:pPr>
        <w:pStyle w:val="Nessunaspaziatura"/>
        <w:jc w:val="center"/>
        <w:rPr>
          <w:rFonts w:ascii="Garamond" w:hAnsi="Garamond"/>
          <w:b/>
          <w:bCs/>
          <w:color w:val="C00000"/>
          <w:sz w:val="28"/>
          <w:szCs w:val="28"/>
        </w:rPr>
      </w:pPr>
      <w:r w:rsidRPr="00F3349E">
        <w:rPr>
          <w:rFonts w:ascii="Garamond" w:hAnsi="Garamond"/>
          <w:b/>
          <w:bCs/>
          <w:color w:val="C00000"/>
          <w:sz w:val="28"/>
          <w:szCs w:val="28"/>
        </w:rPr>
        <w:t xml:space="preserve">DAL </w:t>
      </w:r>
      <w:r w:rsidR="00F3349E" w:rsidRPr="00F3349E">
        <w:rPr>
          <w:rFonts w:ascii="Garamond" w:hAnsi="Garamond"/>
          <w:b/>
          <w:bCs/>
          <w:color w:val="C00000"/>
          <w:sz w:val="28"/>
          <w:szCs w:val="28"/>
        </w:rPr>
        <w:t>31</w:t>
      </w:r>
      <w:r w:rsidRPr="00F3349E">
        <w:rPr>
          <w:rFonts w:ascii="Garamond" w:hAnsi="Garamond"/>
          <w:b/>
          <w:bCs/>
          <w:color w:val="C00000"/>
          <w:sz w:val="28"/>
          <w:szCs w:val="28"/>
        </w:rPr>
        <w:t xml:space="preserve"> GENNAIO</w:t>
      </w:r>
      <w:r w:rsidR="00F3349E" w:rsidRPr="00F3349E">
        <w:rPr>
          <w:rFonts w:ascii="Garamond" w:hAnsi="Garamond"/>
          <w:b/>
          <w:bCs/>
          <w:color w:val="C00000"/>
          <w:sz w:val="28"/>
          <w:szCs w:val="28"/>
        </w:rPr>
        <w:t xml:space="preserve"> AL 2 FEBBRAIO </w:t>
      </w:r>
    </w:p>
    <w:p w14:paraId="4ADFBAD6" w14:textId="33808D60" w:rsidR="006620AF" w:rsidRPr="00F3349E" w:rsidRDefault="005C4D4D" w:rsidP="00F3349E">
      <w:pPr>
        <w:pStyle w:val="Nessunaspaziatura"/>
        <w:jc w:val="center"/>
        <w:rPr>
          <w:rFonts w:ascii="Garamond" w:hAnsi="Garamond"/>
          <w:b/>
          <w:bCs/>
          <w:color w:val="C00000"/>
          <w:sz w:val="28"/>
          <w:szCs w:val="28"/>
        </w:rPr>
      </w:pPr>
      <w:r w:rsidRPr="00F3349E">
        <w:rPr>
          <w:rFonts w:ascii="Garamond" w:hAnsi="Garamond"/>
          <w:b/>
          <w:bCs/>
          <w:color w:val="C00000"/>
          <w:sz w:val="28"/>
          <w:szCs w:val="28"/>
        </w:rPr>
        <w:t xml:space="preserve">ACCOLTO DAL VICARIATO DI </w:t>
      </w:r>
      <w:r w:rsidR="00F3349E" w:rsidRPr="00F3349E">
        <w:rPr>
          <w:rFonts w:ascii="Garamond" w:hAnsi="Garamond"/>
          <w:b/>
          <w:bCs/>
          <w:color w:val="C00000"/>
          <w:sz w:val="28"/>
          <w:szCs w:val="28"/>
        </w:rPr>
        <w:t>CERNOBBIO</w:t>
      </w:r>
      <w:r w:rsidRPr="00F3349E">
        <w:rPr>
          <w:rFonts w:ascii="Garamond" w:hAnsi="Garamond"/>
          <w:b/>
          <w:bCs/>
          <w:color w:val="C00000"/>
          <w:sz w:val="28"/>
          <w:szCs w:val="28"/>
        </w:rPr>
        <w:t xml:space="preserve"> (</w:t>
      </w:r>
      <w:r w:rsidR="00F3349E" w:rsidRPr="00F3349E">
        <w:rPr>
          <w:rFonts w:ascii="Garamond" w:hAnsi="Garamond"/>
          <w:b/>
          <w:bCs/>
          <w:color w:val="C00000"/>
          <w:sz w:val="28"/>
          <w:szCs w:val="28"/>
        </w:rPr>
        <w:t>C</w:t>
      </w:r>
      <w:r w:rsidRPr="00F3349E">
        <w:rPr>
          <w:rFonts w:ascii="Garamond" w:hAnsi="Garamond"/>
          <w:b/>
          <w:bCs/>
          <w:color w:val="C00000"/>
          <w:sz w:val="28"/>
          <w:szCs w:val="28"/>
        </w:rPr>
        <w:t>O)</w:t>
      </w:r>
    </w:p>
    <w:p w14:paraId="078939B0" w14:textId="77777777" w:rsidR="00F3349E" w:rsidRDefault="00F3349E" w:rsidP="005C4D4D">
      <w:pPr>
        <w:spacing w:line="240" w:lineRule="auto"/>
        <w:jc w:val="both"/>
        <w:rPr>
          <w:rFonts w:ascii="Garamond" w:hAnsi="Garamond"/>
          <w:b/>
          <w:bCs/>
          <w:sz w:val="26"/>
          <w:szCs w:val="26"/>
        </w:rPr>
      </w:pPr>
    </w:p>
    <w:p w14:paraId="5A440EC0" w14:textId="0E842B5E" w:rsidR="00984273" w:rsidRPr="006030D7" w:rsidRDefault="00984273" w:rsidP="00EF4F6A">
      <w:pPr>
        <w:spacing w:after="0"/>
        <w:jc w:val="both"/>
        <w:rPr>
          <w:rFonts w:ascii="Garamond" w:hAnsi="Garamond"/>
          <w:sz w:val="26"/>
          <w:szCs w:val="26"/>
        </w:rPr>
      </w:pPr>
      <w:r w:rsidRPr="006030D7">
        <w:rPr>
          <w:rFonts w:ascii="Garamond" w:hAnsi="Garamond"/>
          <w:sz w:val="26"/>
          <w:szCs w:val="26"/>
        </w:rPr>
        <w:t xml:space="preserve">Avrà inizio con l’incontro </w:t>
      </w:r>
      <w:r w:rsidR="006C0728" w:rsidRPr="006030D7">
        <w:rPr>
          <w:rFonts w:ascii="Garamond" w:hAnsi="Garamond"/>
          <w:sz w:val="26"/>
          <w:szCs w:val="26"/>
        </w:rPr>
        <w:t>alla cooperativa sociale</w:t>
      </w:r>
      <w:r w:rsidRPr="006030D7">
        <w:rPr>
          <w:rFonts w:ascii="Garamond" w:hAnsi="Garamond"/>
          <w:sz w:val="26"/>
          <w:szCs w:val="26"/>
        </w:rPr>
        <w:t xml:space="preserve"> “Il Sorriso” la </w:t>
      </w:r>
      <w:r w:rsidRPr="006030D7">
        <w:rPr>
          <w:rFonts w:ascii="Garamond" w:hAnsi="Garamond"/>
          <w:b/>
          <w:bCs/>
          <w:sz w:val="26"/>
          <w:szCs w:val="26"/>
        </w:rPr>
        <w:t xml:space="preserve">Visita pastorale al Vicariato di Cernobbio </w:t>
      </w:r>
      <w:r w:rsidR="00CF4C3F" w:rsidRPr="006030D7">
        <w:rPr>
          <w:rFonts w:ascii="Garamond" w:hAnsi="Garamond"/>
          <w:b/>
          <w:bCs/>
          <w:sz w:val="26"/>
          <w:szCs w:val="26"/>
        </w:rPr>
        <w:t xml:space="preserve">(Co) </w:t>
      </w:r>
      <w:r w:rsidRPr="006030D7">
        <w:rPr>
          <w:rFonts w:ascii="Garamond" w:hAnsi="Garamond"/>
          <w:sz w:val="26"/>
          <w:szCs w:val="26"/>
        </w:rPr>
        <w:t xml:space="preserve">del Vescovo di Como. </w:t>
      </w:r>
      <w:r w:rsidRPr="006030D7">
        <w:rPr>
          <w:rFonts w:ascii="Garamond" w:hAnsi="Garamond"/>
          <w:b/>
          <w:bCs/>
          <w:sz w:val="26"/>
          <w:szCs w:val="26"/>
        </w:rPr>
        <w:t>Il cardinale Oscar Cantoni vivrà tre giorni intensi da venerdì 31 gennaio a domenica 2 febbraio</w:t>
      </w:r>
      <w:r w:rsidRPr="006030D7">
        <w:rPr>
          <w:rFonts w:ascii="Garamond" w:hAnsi="Garamond"/>
          <w:sz w:val="26"/>
          <w:szCs w:val="26"/>
        </w:rPr>
        <w:t xml:space="preserve">. </w:t>
      </w:r>
    </w:p>
    <w:p w14:paraId="7FF6C5B2" w14:textId="77777777" w:rsidR="00984273" w:rsidRPr="006030D7" w:rsidRDefault="00984273" w:rsidP="00EF4F6A">
      <w:pPr>
        <w:spacing w:after="0"/>
        <w:jc w:val="both"/>
        <w:rPr>
          <w:rFonts w:ascii="Garamond" w:hAnsi="Garamond"/>
          <w:sz w:val="26"/>
          <w:szCs w:val="26"/>
        </w:rPr>
      </w:pPr>
    </w:p>
    <w:p w14:paraId="390B37B9" w14:textId="77777777" w:rsidR="00984273" w:rsidRPr="006030D7" w:rsidRDefault="00984273" w:rsidP="00EF4F6A">
      <w:pPr>
        <w:spacing w:after="0"/>
        <w:jc w:val="both"/>
        <w:rPr>
          <w:rFonts w:ascii="Garamond" w:hAnsi="Garamond"/>
          <w:sz w:val="26"/>
          <w:szCs w:val="26"/>
        </w:rPr>
      </w:pPr>
      <w:r w:rsidRPr="006030D7">
        <w:rPr>
          <w:rFonts w:ascii="Garamond" w:hAnsi="Garamond"/>
          <w:sz w:val="26"/>
          <w:szCs w:val="26"/>
        </w:rPr>
        <w:t xml:space="preserve">«Quello di Cernobbio – osserva il Vicario foraneo </w:t>
      </w:r>
      <w:r w:rsidRPr="006030D7">
        <w:rPr>
          <w:rFonts w:ascii="Garamond" w:hAnsi="Garamond"/>
          <w:b/>
          <w:bCs/>
          <w:sz w:val="26"/>
          <w:szCs w:val="26"/>
        </w:rPr>
        <w:t xml:space="preserve">don Natalino </w:t>
      </w:r>
      <w:proofErr w:type="spellStart"/>
      <w:r w:rsidRPr="006030D7">
        <w:rPr>
          <w:rFonts w:ascii="Garamond" w:hAnsi="Garamond"/>
          <w:b/>
          <w:bCs/>
          <w:sz w:val="26"/>
          <w:szCs w:val="26"/>
        </w:rPr>
        <w:t>Pedrana</w:t>
      </w:r>
      <w:proofErr w:type="spellEnd"/>
      <w:r w:rsidRPr="006030D7">
        <w:rPr>
          <w:rFonts w:ascii="Garamond" w:hAnsi="Garamond"/>
          <w:sz w:val="26"/>
          <w:szCs w:val="26"/>
        </w:rPr>
        <w:t xml:space="preserve"> – è un Vicariato </w:t>
      </w:r>
      <w:r w:rsidRPr="006030D7">
        <w:rPr>
          <w:rFonts w:ascii="Garamond" w:hAnsi="Garamond"/>
          <w:b/>
          <w:bCs/>
          <w:sz w:val="26"/>
          <w:szCs w:val="26"/>
        </w:rPr>
        <w:t>geograficamente molto esteso</w:t>
      </w:r>
      <w:r w:rsidRPr="006030D7">
        <w:rPr>
          <w:rFonts w:ascii="Garamond" w:hAnsi="Garamond"/>
          <w:sz w:val="26"/>
          <w:szCs w:val="26"/>
        </w:rPr>
        <w:t xml:space="preserve"> (parliamo di 44 chilometri quadrati di territorio), ma trattandosi di un contesto principalmente montano</w:t>
      </w:r>
      <w:r w:rsidRPr="006030D7">
        <w:rPr>
          <w:rFonts w:ascii="Garamond" w:hAnsi="Garamond"/>
          <w:b/>
          <w:bCs/>
          <w:sz w:val="26"/>
          <w:szCs w:val="26"/>
        </w:rPr>
        <w:t>, il numero degli abitanti è piuttosto limitato</w:t>
      </w:r>
      <w:r w:rsidRPr="006030D7">
        <w:rPr>
          <w:rFonts w:ascii="Garamond" w:hAnsi="Garamond"/>
          <w:sz w:val="26"/>
          <w:szCs w:val="26"/>
        </w:rPr>
        <w:t xml:space="preserve">: più o meno 16.400 persone». Il Vicariato è diviso in due Comunità pastorali: «la </w:t>
      </w:r>
      <w:r w:rsidRPr="006030D7">
        <w:rPr>
          <w:rFonts w:ascii="Garamond" w:hAnsi="Garamond"/>
          <w:b/>
          <w:bCs/>
          <w:sz w:val="26"/>
          <w:szCs w:val="26"/>
        </w:rPr>
        <w:t>Comunità della Beata Vergine del Bisbino</w:t>
      </w:r>
      <w:r w:rsidRPr="006030D7">
        <w:rPr>
          <w:rFonts w:ascii="Garamond" w:hAnsi="Garamond"/>
          <w:sz w:val="26"/>
          <w:szCs w:val="26"/>
        </w:rPr>
        <w:t xml:space="preserve">, nata 16 anni fa, composta da cinque parrocchie (Cernobbio, Maslianico, Piazza, Rovenna e </w:t>
      </w:r>
      <w:proofErr w:type="spellStart"/>
      <w:r w:rsidRPr="006030D7">
        <w:rPr>
          <w:rFonts w:ascii="Garamond" w:hAnsi="Garamond"/>
          <w:sz w:val="26"/>
          <w:szCs w:val="26"/>
        </w:rPr>
        <w:t>Stimianico</w:t>
      </w:r>
      <w:proofErr w:type="spellEnd"/>
      <w:r w:rsidRPr="006030D7">
        <w:rPr>
          <w:rFonts w:ascii="Garamond" w:hAnsi="Garamond"/>
          <w:sz w:val="26"/>
          <w:szCs w:val="26"/>
        </w:rPr>
        <w:t xml:space="preserve"> con </w:t>
      </w:r>
      <w:proofErr w:type="spellStart"/>
      <w:r w:rsidRPr="006030D7">
        <w:rPr>
          <w:rFonts w:ascii="Garamond" w:hAnsi="Garamond"/>
          <w:sz w:val="26"/>
          <w:szCs w:val="26"/>
        </w:rPr>
        <w:t>Casnedo</w:t>
      </w:r>
      <w:proofErr w:type="spellEnd"/>
      <w:r w:rsidRPr="006030D7">
        <w:rPr>
          <w:rFonts w:ascii="Garamond" w:hAnsi="Garamond"/>
          <w:sz w:val="26"/>
          <w:szCs w:val="26"/>
        </w:rPr>
        <w:t xml:space="preserve">) e la </w:t>
      </w:r>
      <w:r w:rsidRPr="006030D7">
        <w:rPr>
          <w:rFonts w:ascii="Garamond" w:hAnsi="Garamond"/>
          <w:b/>
          <w:bCs/>
          <w:sz w:val="26"/>
          <w:szCs w:val="26"/>
        </w:rPr>
        <w:t>Comunità della Santissima Trinità</w:t>
      </w:r>
      <w:r w:rsidRPr="006030D7">
        <w:rPr>
          <w:rFonts w:ascii="Garamond" w:hAnsi="Garamond"/>
          <w:sz w:val="26"/>
          <w:szCs w:val="26"/>
        </w:rPr>
        <w:t xml:space="preserve">, la cui costituzione è più recente, meno di due anni, che è pure composta da cinque parrocchie (Moltrasio, Laglio, Carate, Urio e Brienno)». Così ci spiega ancora don Natalino, che aggiunge: «la frequenza alla vita delle parrocchie è in linea con la media italiana, circa il 10% degli abitanti». Attualmente, </w:t>
      </w:r>
      <w:r w:rsidRPr="006030D7">
        <w:rPr>
          <w:rFonts w:ascii="Garamond" w:hAnsi="Garamond"/>
          <w:b/>
          <w:bCs/>
          <w:sz w:val="26"/>
          <w:szCs w:val="26"/>
        </w:rPr>
        <w:t>nel Vicariato sono attivi 5 preti</w:t>
      </w:r>
      <w:r w:rsidRPr="006030D7">
        <w:rPr>
          <w:rFonts w:ascii="Garamond" w:hAnsi="Garamond"/>
          <w:sz w:val="26"/>
          <w:szCs w:val="26"/>
        </w:rPr>
        <w:t>: 4 sulla Comunità della Beata Vergine del Bisbino; 1 sulla Comunità della Santissima Trinità «dove, alla domenica, collabora un padre Comboniano».</w:t>
      </w:r>
    </w:p>
    <w:p w14:paraId="7E6589FF" w14:textId="77777777" w:rsidR="00984273" w:rsidRPr="006030D7" w:rsidRDefault="00984273" w:rsidP="00EF4F6A">
      <w:pPr>
        <w:spacing w:after="0"/>
        <w:jc w:val="both"/>
        <w:rPr>
          <w:rFonts w:ascii="Garamond" w:hAnsi="Garamond"/>
          <w:sz w:val="26"/>
          <w:szCs w:val="26"/>
        </w:rPr>
      </w:pPr>
    </w:p>
    <w:p w14:paraId="186BFB04" w14:textId="77777777" w:rsidR="00984273" w:rsidRPr="006030D7" w:rsidRDefault="00984273" w:rsidP="00EF4F6A">
      <w:pPr>
        <w:spacing w:after="0"/>
        <w:jc w:val="both"/>
        <w:rPr>
          <w:rFonts w:ascii="Garamond" w:hAnsi="Garamond"/>
          <w:sz w:val="26"/>
          <w:szCs w:val="26"/>
        </w:rPr>
      </w:pPr>
      <w:r w:rsidRPr="006030D7">
        <w:rPr>
          <w:rFonts w:ascii="Garamond" w:hAnsi="Garamond"/>
          <w:sz w:val="26"/>
          <w:szCs w:val="26"/>
        </w:rPr>
        <w:t xml:space="preserve">I sacerdoti hanno annunciato la Visita pastorale a settembre, alla ripresa delle attività subito dopo la pausa estiva. «Ci siamo preparati riflettendo sulle indicazioni del Vescovo e del </w:t>
      </w:r>
      <w:r w:rsidRPr="006030D7">
        <w:rPr>
          <w:rFonts w:ascii="Garamond" w:hAnsi="Garamond"/>
          <w:i/>
          <w:iCs/>
          <w:sz w:val="26"/>
          <w:szCs w:val="26"/>
        </w:rPr>
        <w:t>Libro Sinodale</w:t>
      </w:r>
      <w:r w:rsidRPr="006030D7">
        <w:rPr>
          <w:rFonts w:ascii="Garamond" w:hAnsi="Garamond"/>
          <w:sz w:val="26"/>
          <w:szCs w:val="26"/>
        </w:rPr>
        <w:t xml:space="preserve"> – </w:t>
      </w:r>
      <w:r w:rsidRPr="006030D7">
        <w:rPr>
          <w:rFonts w:ascii="Garamond" w:hAnsi="Garamond"/>
          <w:sz w:val="26"/>
          <w:szCs w:val="26"/>
        </w:rPr>
        <w:lastRenderedPageBreak/>
        <w:t xml:space="preserve">dice ancora don </w:t>
      </w:r>
      <w:proofErr w:type="spellStart"/>
      <w:r w:rsidRPr="006030D7">
        <w:rPr>
          <w:rFonts w:ascii="Garamond" w:hAnsi="Garamond"/>
          <w:sz w:val="26"/>
          <w:szCs w:val="26"/>
        </w:rPr>
        <w:t>Pedrana</w:t>
      </w:r>
      <w:proofErr w:type="spellEnd"/>
      <w:r w:rsidRPr="006030D7">
        <w:rPr>
          <w:rFonts w:ascii="Garamond" w:hAnsi="Garamond"/>
          <w:sz w:val="26"/>
          <w:szCs w:val="26"/>
        </w:rPr>
        <w:t xml:space="preserve"> –, affidando l’incontro dei prossimi giorni alla preghiera in preparazione alla Visita e riflettendo sui temi cardine di </w:t>
      </w:r>
      <w:r w:rsidRPr="006030D7">
        <w:rPr>
          <w:rFonts w:ascii="Garamond" w:hAnsi="Garamond"/>
          <w:i/>
          <w:iCs/>
          <w:sz w:val="26"/>
          <w:szCs w:val="26"/>
        </w:rPr>
        <w:t>sinodalità</w:t>
      </w:r>
      <w:r w:rsidRPr="006030D7">
        <w:rPr>
          <w:rFonts w:ascii="Garamond" w:hAnsi="Garamond"/>
          <w:sz w:val="26"/>
          <w:szCs w:val="26"/>
        </w:rPr>
        <w:t xml:space="preserve">, </w:t>
      </w:r>
      <w:r w:rsidRPr="006030D7">
        <w:rPr>
          <w:rFonts w:ascii="Garamond" w:hAnsi="Garamond"/>
          <w:i/>
          <w:iCs/>
          <w:sz w:val="26"/>
          <w:szCs w:val="26"/>
        </w:rPr>
        <w:t>missionarietà</w:t>
      </w:r>
      <w:r w:rsidRPr="006030D7">
        <w:rPr>
          <w:rFonts w:ascii="Garamond" w:hAnsi="Garamond"/>
          <w:sz w:val="26"/>
          <w:szCs w:val="26"/>
        </w:rPr>
        <w:t xml:space="preserve">, </w:t>
      </w:r>
      <w:proofErr w:type="spellStart"/>
      <w:r w:rsidRPr="006030D7">
        <w:rPr>
          <w:rFonts w:ascii="Garamond" w:hAnsi="Garamond"/>
          <w:i/>
          <w:iCs/>
          <w:sz w:val="26"/>
          <w:szCs w:val="26"/>
        </w:rPr>
        <w:t>ministerialità</w:t>
      </w:r>
      <w:proofErr w:type="spellEnd"/>
      <w:r w:rsidRPr="006030D7">
        <w:rPr>
          <w:rFonts w:ascii="Garamond" w:hAnsi="Garamond"/>
          <w:sz w:val="26"/>
          <w:szCs w:val="26"/>
        </w:rPr>
        <w:t xml:space="preserve">». Durante le diverse riunioni sono </w:t>
      </w:r>
      <w:r w:rsidRPr="006030D7">
        <w:rPr>
          <w:rFonts w:ascii="Garamond" w:hAnsi="Garamond"/>
          <w:b/>
          <w:bCs/>
          <w:sz w:val="26"/>
          <w:szCs w:val="26"/>
        </w:rPr>
        <w:t>emerse le tante potenzialità del Vicariato</w:t>
      </w:r>
      <w:r w:rsidRPr="006030D7">
        <w:rPr>
          <w:rFonts w:ascii="Garamond" w:hAnsi="Garamond"/>
          <w:sz w:val="26"/>
          <w:szCs w:val="26"/>
        </w:rPr>
        <w:t>. «Energie che, guardando al futuro, desideriamo possano sostenere il cammino che attende le nostre comunità, in un’ottica di maggiore collaborazione, coinvolgimento dei laici e disponibilità a percorrere strade nuove di evangelizzazione, con uno stile di discernimento condiviso», è l’augurio di don Natalino.</w:t>
      </w:r>
    </w:p>
    <w:p w14:paraId="01899A34" w14:textId="77777777" w:rsidR="00984273" w:rsidRPr="006030D7" w:rsidRDefault="00984273" w:rsidP="00EF4F6A">
      <w:pPr>
        <w:spacing w:after="0"/>
        <w:jc w:val="both"/>
        <w:rPr>
          <w:rFonts w:ascii="Garamond" w:hAnsi="Garamond"/>
          <w:sz w:val="26"/>
          <w:szCs w:val="26"/>
        </w:rPr>
      </w:pPr>
    </w:p>
    <w:p w14:paraId="16ED76E3" w14:textId="77777777" w:rsidR="00984273" w:rsidRPr="006030D7" w:rsidRDefault="00984273" w:rsidP="00EF4F6A">
      <w:pPr>
        <w:spacing w:after="0"/>
        <w:jc w:val="both"/>
        <w:rPr>
          <w:rFonts w:ascii="Garamond" w:hAnsi="Garamond"/>
          <w:sz w:val="26"/>
          <w:szCs w:val="26"/>
        </w:rPr>
      </w:pPr>
      <w:r w:rsidRPr="006030D7">
        <w:rPr>
          <w:rFonts w:ascii="Garamond" w:hAnsi="Garamond"/>
          <w:sz w:val="26"/>
          <w:szCs w:val="26"/>
        </w:rPr>
        <w:t>Questo il programma della Visita pastorale che, insieme ai momenti celebrativi, assembleari e di preghiera, prevede anche occasioni di conoscenza di alcune belle esperienze inclusive presenti sul territorio, attente ai minori e alle persone con disabilità.</w:t>
      </w:r>
    </w:p>
    <w:p w14:paraId="2EF6AC92" w14:textId="77777777" w:rsidR="00984273" w:rsidRPr="006030D7" w:rsidRDefault="00984273" w:rsidP="00EF4F6A">
      <w:pPr>
        <w:spacing w:after="0"/>
        <w:jc w:val="both"/>
        <w:rPr>
          <w:rFonts w:ascii="Garamond" w:hAnsi="Garamond"/>
          <w:sz w:val="26"/>
          <w:szCs w:val="26"/>
        </w:rPr>
      </w:pPr>
    </w:p>
    <w:p w14:paraId="484734AB" w14:textId="2B4E8E78" w:rsidR="00984273" w:rsidRPr="006030D7" w:rsidRDefault="00984273" w:rsidP="00EF4F6A">
      <w:pPr>
        <w:pStyle w:val="Paragrafoelenco"/>
        <w:numPr>
          <w:ilvl w:val="0"/>
          <w:numId w:val="22"/>
        </w:numPr>
        <w:spacing w:after="0" w:line="259" w:lineRule="auto"/>
        <w:jc w:val="both"/>
        <w:rPr>
          <w:rFonts w:ascii="Garamond" w:hAnsi="Garamond"/>
          <w:sz w:val="26"/>
          <w:szCs w:val="26"/>
        </w:rPr>
      </w:pPr>
      <w:r w:rsidRPr="006030D7">
        <w:rPr>
          <w:rFonts w:ascii="Garamond" w:hAnsi="Garamond"/>
          <w:b/>
          <w:bCs/>
          <w:sz w:val="26"/>
          <w:szCs w:val="26"/>
        </w:rPr>
        <w:t>Venerdì 31 gennaio</w:t>
      </w:r>
      <w:r w:rsidRPr="006030D7">
        <w:rPr>
          <w:rFonts w:ascii="Garamond" w:hAnsi="Garamond"/>
          <w:sz w:val="26"/>
          <w:szCs w:val="26"/>
        </w:rPr>
        <w:t xml:space="preserve">, nel pomeriggio, si inizia alle 14.30 dalla </w:t>
      </w:r>
      <w:r w:rsidR="006C0728" w:rsidRPr="006030D7">
        <w:rPr>
          <w:rFonts w:ascii="Garamond" w:hAnsi="Garamond"/>
          <w:sz w:val="26"/>
          <w:szCs w:val="26"/>
        </w:rPr>
        <w:t>cooperativa sociale</w:t>
      </w:r>
      <w:r w:rsidRPr="006030D7">
        <w:rPr>
          <w:rFonts w:ascii="Garamond" w:hAnsi="Garamond"/>
          <w:sz w:val="26"/>
          <w:szCs w:val="26"/>
        </w:rPr>
        <w:t xml:space="preserve"> "Il Sorriso"</w:t>
      </w:r>
      <w:r w:rsidR="006C0728" w:rsidRPr="006030D7">
        <w:rPr>
          <w:rFonts w:ascii="Garamond" w:hAnsi="Garamond"/>
          <w:sz w:val="26"/>
          <w:szCs w:val="26"/>
        </w:rPr>
        <w:t xml:space="preserve"> di </w:t>
      </w:r>
      <w:r w:rsidR="006C0728" w:rsidRPr="006030D7">
        <w:rPr>
          <w:rFonts w:ascii="Garamond" w:hAnsi="Garamond"/>
          <w:b/>
          <w:bCs/>
          <w:sz w:val="26"/>
          <w:szCs w:val="26"/>
        </w:rPr>
        <w:t>Cernobbio</w:t>
      </w:r>
      <w:r w:rsidRPr="006030D7">
        <w:rPr>
          <w:rFonts w:ascii="Garamond" w:hAnsi="Garamond"/>
          <w:sz w:val="26"/>
          <w:szCs w:val="26"/>
        </w:rPr>
        <w:t>. A seguire, alle 15.00, ci sarà un momento dedicato al "Dopo Scuola"</w:t>
      </w:r>
      <w:r w:rsidR="00CF4C3F" w:rsidRPr="006030D7">
        <w:rPr>
          <w:rFonts w:ascii="Garamond" w:hAnsi="Garamond"/>
          <w:sz w:val="26"/>
          <w:szCs w:val="26"/>
        </w:rPr>
        <w:t xml:space="preserve"> </w:t>
      </w:r>
      <w:r w:rsidRPr="006030D7">
        <w:rPr>
          <w:rFonts w:ascii="Garamond" w:hAnsi="Garamond"/>
          <w:sz w:val="26"/>
          <w:szCs w:val="26"/>
        </w:rPr>
        <w:t xml:space="preserve">all'Oratorio di </w:t>
      </w:r>
      <w:r w:rsidRPr="006030D7">
        <w:rPr>
          <w:rFonts w:ascii="Garamond" w:hAnsi="Garamond"/>
          <w:b/>
          <w:bCs/>
          <w:sz w:val="26"/>
          <w:szCs w:val="26"/>
        </w:rPr>
        <w:t>Cernobbio</w:t>
      </w:r>
      <w:r w:rsidRPr="006030D7">
        <w:rPr>
          <w:rFonts w:ascii="Garamond" w:hAnsi="Garamond"/>
          <w:sz w:val="26"/>
          <w:szCs w:val="26"/>
        </w:rPr>
        <w:t>. Alle 15.30</w:t>
      </w:r>
      <w:r w:rsidR="00CF4C3F" w:rsidRPr="006030D7">
        <w:rPr>
          <w:rFonts w:ascii="Garamond" w:hAnsi="Garamond"/>
          <w:sz w:val="26"/>
          <w:szCs w:val="26"/>
        </w:rPr>
        <w:t xml:space="preserve">, sempre a </w:t>
      </w:r>
      <w:r w:rsidR="00CF4C3F" w:rsidRPr="006030D7">
        <w:rPr>
          <w:rFonts w:ascii="Garamond" w:hAnsi="Garamond"/>
          <w:b/>
          <w:bCs/>
          <w:sz w:val="26"/>
          <w:szCs w:val="26"/>
        </w:rPr>
        <w:t>Cernobbio</w:t>
      </w:r>
      <w:r w:rsidR="00CF4C3F" w:rsidRPr="006030D7">
        <w:rPr>
          <w:rFonts w:ascii="Garamond" w:hAnsi="Garamond"/>
          <w:sz w:val="26"/>
          <w:szCs w:val="26"/>
        </w:rPr>
        <w:t>,</w:t>
      </w:r>
      <w:r w:rsidRPr="006030D7">
        <w:rPr>
          <w:rFonts w:ascii="Garamond" w:hAnsi="Garamond"/>
          <w:sz w:val="26"/>
          <w:szCs w:val="26"/>
        </w:rPr>
        <w:t xml:space="preserve"> è prevista la visita allo "Spazio Anagramma", mentre alle 16.00 il Vescovo incontrerà i sacerdoti del vicariato. La giornata si concluderà alle 21.00 con la </w:t>
      </w:r>
      <w:r w:rsidRPr="006030D7">
        <w:rPr>
          <w:rFonts w:ascii="Garamond" w:hAnsi="Garamond"/>
          <w:i/>
          <w:iCs/>
          <w:sz w:val="26"/>
          <w:szCs w:val="26"/>
        </w:rPr>
        <w:t>Lectio divina</w:t>
      </w:r>
      <w:r w:rsidRPr="006030D7">
        <w:rPr>
          <w:rFonts w:ascii="Garamond" w:hAnsi="Garamond"/>
          <w:sz w:val="26"/>
          <w:szCs w:val="26"/>
        </w:rPr>
        <w:t xml:space="preserve"> nella chiesa di </w:t>
      </w:r>
      <w:r w:rsidRPr="006030D7">
        <w:rPr>
          <w:rFonts w:ascii="Garamond" w:hAnsi="Garamond"/>
          <w:b/>
          <w:bCs/>
          <w:sz w:val="26"/>
          <w:szCs w:val="26"/>
        </w:rPr>
        <w:t>Piazza Santo Stefano</w:t>
      </w:r>
      <w:r w:rsidRPr="006030D7">
        <w:rPr>
          <w:rFonts w:ascii="Garamond" w:hAnsi="Garamond"/>
          <w:sz w:val="26"/>
          <w:szCs w:val="26"/>
        </w:rPr>
        <w:t>.</w:t>
      </w:r>
    </w:p>
    <w:p w14:paraId="6EBC5B39" w14:textId="61BBC472" w:rsidR="00984273" w:rsidRPr="006030D7" w:rsidRDefault="00984273" w:rsidP="00EF4F6A">
      <w:pPr>
        <w:pStyle w:val="Paragrafoelenco"/>
        <w:numPr>
          <w:ilvl w:val="0"/>
          <w:numId w:val="22"/>
        </w:numPr>
        <w:spacing w:after="0" w:line="259" w:lineRule="auto"/>
        <w:jc w:val="both"/>
        <w:rPr>
          <w:rFonts w:ascii="Garamond" w:hAnsi="Garamond"/>
          <w:sz w:val="26"/>
          <w:szCs w:val="26"/>
        </w:rPr>
      </w:pPr>
      <w:r w:rsidRPr="006030D7">
        <w:rPr>
          <w:rFonts w:ascii="Garamond" w:hAnsi="Garamond"/>
          <w:b/>
          <w:bCs/>
          <w:sz w:val="26"/>
          <w:szCs w:val="26"/>
        </w:rPr>
        <w:t>Sabato 1° febbraio</w:t>
      </w:r>
      <w:r w:rsidRPr="006030D7">
        <w:rPr>
          <w:rFonts w:ascii="Garamond" w:hAnsi="Garamond"/>
          <w:sz w:val="26"/>
          <w:szCs w:val="26"/>
        </w:rPr>
        <w:t xml:space="preserve">, a </w:t>
      </w:r>
      <w:r w:rsidRPr="006030D7">
        <w:rPr>
          <w:rFonts w:ascii="Garamond" w:hAnsi="Garamond"/>
          <w:b/>
          <w:bCs/>
          <w:sz w:val="26"/>
          <w:szCs w:val="26"/>
        </w:rPr>
        <w:t>Cernobbio</w:t>
      </w:r>
      <w:r w:rsidRPr="006030D7">
        <w:rPr>
          <w:rFonts w:ascii="Garamond" w:hAnsi="Garamond"/>
          <w:sz w:val="26"/>
          <w:szCs w:val="26"/>
        </w:rPr>
        <w:t>, alle 15.00, si svolgerà l’Assemblea con gli operatori pastorali. Alle 18.30,</w:t>
      </w:r>
      <w:r w:rsidR="00D73FB9" w:rsidRPr="006030D7">
        <w:rPr>
          <w:rFonts w:ascii="Garamond" w:hAnsi="Garamond"/>
          <w:sz w:val="26"/>
          <w:szCs w:val="26"/>
        </w:rPr>
        <w:t xml:space="preserve"> a </w:t>
      </w:r>
      <w:r w:rsidR="00D73FB9" w:rsidRPr="006030D7">
        <w:rPr>
          <w:rFonts w:ascii="Garamond" w:hAnsi="Garamond"/>
          <w:b/>
          <w:bCs/>
          <w:sz w:val="26"/>
          <w:szCs w:val="26"/>
        </w:rPr>
        <w:t>Laglio</w:t>
      </w:r>
      <w:r w:rsidR="00D73FB9" w:rsidRPr="006030D7">
        <w:rPr>
          <w:rFonts w:ascii="Garamond" w:hAnsi="Garamond"/>
          <w:sz w:val="26"/>
          <w:szCs w:val="26"/>
        </w:rPr>
        <w:t>,</w:t>
      </w:r>
      <w:r w:rsidRPr="006030D7">
        <w:rPr>
          <w:rFonts w:ascii="Garamond" w:hAnsi="Garamond"/>
          <w:sz w:val="26"/>
          <w:szCs w:val="26"/>
        </w:rPr>
        <w:t xml:space="preserve"> il Vescovo farà visita a "La Casa di Anna e Ema". Alle 19.00, </w:t>
      </w:r>
      <w:r w:rsidR="00D73FB9" w:rsidRPr="006030D7">
        <w:rPr>
          <w:rFonts w:ascii="Garamond" w:hAnsi="Garamond"/>
          <w:sz w:val="26"/>
          <w:szCs w:val="26"/>
        </w:rPr>
        <w:t xml:space="preserve">sempre </w:t>
      </w:r>
      <w:r w:rsidRPr="006030D7">
        <w:rPr>
          <w:rFonts w:ascii="Garamond" w:hAnsi="Garamond"/>
          <w:sz w:val="26"/>
          <w:szCs w:val="26"/>
        </w:rPr>
        <w:t xml:space="preserve">a </w:t>
      </w:r>
      <w:r w:rsidRPr="006030D7">
        <w:rPr>
          <w:rFonts w:ascii="Garamond" w:hAnsi="Garamond"/>
          <w:b/>
          <w:bCs/>
          <w:sz w:val="26"/>
          <w:szCs w:val="26"/>
        </w:rPr>
        <w:t>Laglio</w:t>
      </w:r>
      <w:r w:rsidRPr="006030D7">
        <w:rPr>
          <w:rFonts w:ascii="Garamond" w:hAnsi="Garamond"/>
          <w:sz w:val="26"/>
          <w:szCs w:val="26"/>
        </w:rPr>
        <w:t>, ci sarà la serata con i giovani.</w:t>
      </w:r>
    </w:p>
    <w:p w14:paraId="4B048CCC" w14:textId="7BE6D1B3" w:rsidR="00984273" w:rsidRPr="006030D7" w:rsidRDefault="006030D7" w:rsidP="00EF4F6A">
      <w:pPr>
        <w:numPr>
          <w:ilvl w:val="0"/>
          <w:numId w:val="22"/>
        </w:numPr>
        <w:spacing w:before="100" w:beforeAutospacing="1" w:after="100" w:afterAutospacing="1" w:line="240" w:lineRule="auto"/>
        <w:jc w:val="both"/>
        <w:rPr>
          <w:rFonts w:ascii="Garamond" w:eastAsia="Times New Roman" w:hAnsi="Garamond" w:cs="Times New Roman"/>
          <w:sz w:val="26"/>
          <w:szCs w:val="26"/>
          <w:lang w:eastAsia="it-IT"/>
        </w:rPr>
      </w:pPr>
      <w:r w:rsidRPr="006030D7">
        <w:rPr>
          <w:rFonts w:ascii="Garamond" w:eastAsia="Times New Roman" w:hAnsi="Garamond" w:cs="Times New Roman"/>
          <w:b/>
          <w:bCs/>
          <w:sz w:val="26"/>
          <w:szCs w:val="26"/>
          <w:lang w:eastAsia="it-IT"/>
        </w:rPr>
        <w:t>Domenica 2 febbraio</w:t>
      </w:r>
      <w:r w:rsidRPr="006030D7">
        <w:rPr>
          <w:rFonts w:ascii="Garamond" w:eastAsia="Times New Roman" w:hAnsi="Garamond" w:cs="Times New Roman"/>
          <w:sz w:val="26"/>
          <w:szCs w:val="26"/>
          <w:lang w:eastAsia="it-IT"/>
        </w:rPr>
        <w:t xml:space="preserve">, alle 11.00, a </w:t>
      </w:r>
      <w:r w:rsidRPr="006030D7">
        <w:rPr>
          <w:rFonts w:ascii="Garamond" w:eastAsia="Times New Roman" w:hAnsi="Garamond" w:cs="Times New Roman"/>
          <w:b/>
          <w:bCs/>
          <w:sz w:val="26"/>
          <w:szCs w:val="26"/>
          <w:lang w:eastAsia="it-IT"/>
        </w:rPr>
        <w:t>Maslianico</w:t>
      </w:r>
      <w:r w:rsidRPr="006030D7">
        <w:rPr>
          <w:rFonts w:ascii="Garamond" w:eastAsia="Times New Roman" w:hAnsi="Garamond" w:cs="Times New Roman"/>
          <w:sz w:val="26"/>
          <w:szCs w:val="26"/>
          <w:lang w:eastAsia="it-IT"/>
        </w:rPr>
        <w:t xml:space="preserve"> – chiesa santuario di Santa Teresina del Bambino Gesù – il cardinale Cantoni presiederà la Messa a chiusura della Visita pastorale.</w:t>
      </w:r>
    </w:p>
    <w:p w14:paraId="089A47F4" w14:textId="77777777" w:rsidR="00984273" w:rsidRPr="006030D7" w:rsidRDefault="00984273" w:rsidP="00EF4F6A">
      <w:pPr>
        <w:spacing w:after="0"/>
        <w:jc w:val="both"/>
        <w:rPr>
          <w:rFonts w:ascii="Garamond" w:hAnsi="Garamond"/>
          <w:sz w:val="26"/>
          <w:szCs w:val="26"/>
        </w:rPr>
      </w:pPr>
    </w:p>
    <w:p w14:paraId="663EF910" w14:textId="4ABB24BE" w:rsidR="00D237A6" w:rsidRPr="006030D7" w:rsidRDefault="00984273" w:rsidP="00EF4F6A">
      <w:pPr>
        <w:spacing w:after="0"/>
        <w:jc w:val="both"/>
        <w:rPr>
          <w:rFonts w:ascii="Garamond" w:hAnsi="Garamond"/>
          <w:sz w:val="26"/>
          <w:szCs w:val="26"/>
        </w:rPr>
      </w:pPr>
      <w:r w:rsidRPr="006030D7">
        <w:rPr>
          <w:rFonts w:ascii="Garamond" w:hAnsi="Garamond"/>
          <w:sz w:val="26"/>
          <w:szCs w:val="26"/>
        </w:rPr>
        <w:t xml:space="preserve">«Stiamo per vivere la sedicesima Visita pastorale – è il pensiero del delegato </w:t>
      </w:r>
      <w:r w:rsidRPr="006030D7">
        <w:rPr>
          <w:rFonts w:ascii="Garamond" w:hAnsi="Garamond"/>
          <w:b/>
          <w:bCs/>
          <w:sz w:val="26"/>
          <w:szCs w:val="26"/>
        </w:rPr>
        <w:t>monsignor Alberto Pini</w:t>
      </w:r>
      <w:r w:rsidRPr="006030D7">
        <w:rPr>
          <w:rFonts w:ascii="Garamond" w:hAnsi="Garamond"/>
          <w:sz w:val="26"/>
          <w:szCs w:val="26"/>
        </w:rPr>
        <w:t xml:space="preserve"> –. Un percorso intenso e impegnativo, iniziato un anno fa, ma anche molto ricco, prima di tutto per la fraternità che il Vescovo Oscar sta concretamente sperimentando nell’accoglienza dei diversi Vicariati. Nella consapevolezza di quanto c’è da fare, è bello vedere l’impegno di una Chiesa che vuole camminare insieme sulle strade del Vangelo</w:t>
      </w:r>
      <w:r w:rsidR="006030D7" w:rsidRPr="006030D7">
        <w:rPr>
          <w:rFonts w:ascii="Garamond" w:hAnsi="Garamond"/>
          <w:sz w:val="26"/>
          <w:szCs w:val="26"/>
        </w:rPr>
        <w:t xml:space="preserve">. </w:t>
      </w:r>
      <w:r w:rsidR="006030D7" w:rsidRPr="006030D7">
        <w:rPr>
          <w:rFonts w:ascii="Garamond" w:hAnsi="Garamond"/>
          <w:sz w:val="26"/>
          <w:szCs w:val="26"/>
        </w:rPr>
        <w:t>Affidiamo questo percorso a Santa Teresina del Bambino Gesù, patrona delle missioni, il cui santuario è proprio a Maslianico ed è l'unico a lei dedicato in Diocesi»</w:t>
      </w:r>
      <w:r w:rsidRPr="006030D7">
        <w:rPr>
          <w:rFonts w:ascii="Garamond" w:hAnsi="Garamond"/>
          <w:sz w:val="26"/>
          <w:szCs w:val="26"/>
        </w:rPr>
        <w:t>.</w:t>
      </w:r>
    </w:p>
    <w:sectPr w:rsidR="00D237A6" w:rsidRPr="006030D7"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AC933" w14:textId="77777777" w:rsidR="000A4A83" w:rsidRDefault="000A4A83" w:rsidP="00A9629A">
      <w:pPr>
        <w:spacing w:after="0" w:line="240" w:lineRule="auto"/>
      </w:pPr>
      <w:r>
        <w:separator/>
      </w:r>
    </w:p>
  </w:endnote>
  <w:endnote w:type="continuationSeparator" w:id="0">
    <w:p w14:paraId="1E5694BD" w14:textId="77777777" w:rsidR="000A4A83" w:rsidRDefault="000A4A83"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2C208" w14:textId="77777777" w:rsidR="000A4A83" w:rsidRDefault="000A4A83" w:rsidP="00A9629A">
      <w:pPr>
        <w:spacing w:after="0" w:line="240" w:lineRule="auto"/>
      </w:pPr>
      <w:r>
        <w:separator/>
      </w:r>
    </w:p>
  </w:footnote>
  <w:footnote w:type="continuationSeparator" w:id="0">
    <w:p w14:paraId="3F49D263" w14:textId="77777777" w:rsidR="000A4A83" w:rsidRDefault="000A4A83"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 w15:restartNumberingAfterBreak="0">
    <w:nsid w:val="0D8D18C1"/>
    <w:multiLevelType w:val="hybridMultilevel"/>
    <w:tmpl w:val="A8AAF87A"/>
    <w:numStyleLink w:val="Trattino"/>
  </w:abstractNum>
  <w:abstractNum w:abstractNumId="3"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5"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6"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D0A556B"/>
    <w:multiLevelType w:val="multilevel"/>
    <w:tmpl w:val="612C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399281733">
    <w:abstractNumId w:val="0"/>
  </w:num>
  <w:num w:numId="2" w16cid:durableId="1339111845">
    <w:abstractNumId w:val="21"/>
  </w:num>
  <w:num w:numId="3" w16cid:durableId="862978334">
    <w:abstractNumId w:val="3"/>
  </w:num>
  <w:num w:numId="4" w16cid:durableId="297079165">
    <w:abstractNumId w:val="19"/>
  </w:num>
  <w:num w:numId="5" w16cid:durableId="728457847">
    <w:abstractNumId w:val="15"/>
  </w:num>
  <w:num w:numId="6" w16cid:durableId="559554264">
    <w:abstractNumId w:val="2"/>
  </w:num>
  <w:num w:numId="7" w16cid:durableId="548031631">
    <w:abstractNumId w:val="14"/>
  </w:num>
  <w:num w:numId="8" w16cid:durableId="1471897497">
    <w:abstractNumId w:val="4"/>
  </w:num>
  <w:num w:numId="9" w16cid:durableId="318196642">
    <w:abstractNumId w:val="1"/>
  </w:num>
  <w:num w:numId="10" w16cid:durableId="2131895059">
    <w:abstractNumId w:val="13"/>
  </w:num>
  <w:num w:numId="11" w16cid:durableId="972372180">
    <w:abstractNumId w:val="11"/>
  </w:num>
  <w:num w:numId="12" w16cid:durableId="1732145468">
    <w:abstractNumId w:val="7"/>
  </w:num>
  <w:num w:numId="13" w16cid:durableId="420106040">
    <w:abstractNumId w:val="8"/>
  </w:num>
  <w:num w:numId="14" w16cid:durableId="1169176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17"/>
  </w:num>
  <w:num w:numId="17" w16cid:durableId="1604991298">
    <w:abstractNumId w:val="20"/>
  </w:num>
  <w:num w:numId="18" w16cid:durableId="2061056942">
    <w:abstractNumId w:val="12"/>
  </w:num>
  <w:num w:numId="19" w16cid:durableId="217595616">
    <w:abstractNumId w:val="16"/>
  </w:num>
  <w:num w:numId="20" w16cid:durableId="678851565">
    <w:abstractNumId w:val="5"/>
  </w:num>
  <w:num w:numId="21" w16cid:durableId="1693261596">
    <w:abstractNumId w:val="6"/>
  </w:num>
  <w:num w:numId="22" w16cid:durableId="1058018360">
    <w:abstractNumId w:val="9"/>
  </w:num>
  <w:num w:numId="23" w16cid:durableId="20736511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47EC7"/>
    <w:rsid w:val="00054EB3"/>
    <w:rsid w:val="00061A7B"/>
    <w:rsid w:val="000630B0"/>
    <w:rsid w:val="00064DC9"/>
    <w:rsid w:val="00072670"/>
    <w:rsid w:val="00092EFD"/>
    <w:rsid w:val="0009320B"/>
    <w:rsid w:val="000A179B"/>
    <w:rsid w:val="000A2231"/>
    <w:rsid w:val="000A44DF"/>
    <w:rsid w:val="000A4A83"/>
    <w:rsid w:val="000C1210"/>
    <w:rsid w:val="000F52A7"/>
    <w:rsid w:val="001078BA"/>
    <w:rsid w:val="00133875"/>
    <w:rsid w:val="001435F8"/>
    <w:rsid w:val="00143762"/>
    <w:rsid w:val="00156BFD"/>
    <w:rsid w:val="00170B29"/>
    <w:rsid w:val="00172AED"/>
    <w:rsid w:val="00192696"/>
    <w:rsid w:val="001958DB"/>
    <w:rsid w:val="00197D7A"/>
    <w:rsid w:val="001B63B5"/>
    <w:rsid w:val="001C1149"/>
    <w:rsid w:val="001D7E1C"/>
    <w:rsid w:val="001E4F7D"/>
    <w:rsid w:val="00200922"/>
    <w:rsid w:val="0021102D"/>
    <w:rsid w:val="00221AF1"/>
    <w:rsid w:val="00227304"/>
    <w:rsid w:val="002437BD"/>
    <w:rsid w:val="00265CE9"/>
    <w:rsid w:val="00280CF3"/>
    <w:rsid w:val="002A48DC"/>
    <w:rsid w:val="002C19B0"/>
    <w:rsid w:val="002C19C8"/>
    <w:rsid w:val="002F3489"/>
    <w:rsid w:val="00300DE6"/>
    <w:rsid w:val="003027C1"/>
    <w:rsid w:val="00302CF8"/>
    <w:rsid w:val="00307B28"/>
    <w:rsid w:val="0031414C"/>
    <w:rsid w:val="00315A40"/>
    <w:rsid w:val="0034479F"/>
    <w:rsid w:val="003727A5"/>
    <w:rsid w:val="00375D40"/>
    <w:rsid w:val="00395A09"/>
    <w:rsid w:val="003A3F94"/>
    <w:rsid w:val="003F3C45"/>
    <w:rsid w:val="0043490C"/>
    <w:rsid w:val="0046129B"/>
    <w:rsid w:val="004662E7"/>
    <w:rsid w:val="0047013E"/>
    <w:rsid w:val="0047393A"/>
    <w:rsid w:val="004A4B3F"/>
    <w:rsid w:val="004C3E9F"/>
    <w:rsid w:val="004C6E4E"/>
    <w:rsid w:val="004E5B1C"/>
    <w:rsid w:val="004F737C"/>
    <w:rsid w:val="0050026D"/>
    <w:rsid w:val="00531B9D"/>
    <w:rsid w:val="00540126"/>
    <w:rsid w:val="0054744A"/>
    <w:rsid w:val="00554DB1"/>
    <w:rsid w:val="0055525E"/>
    <w:rsid w:val="00566BEB"/>
    <w:rsid w:val="00591A75"/>
    <w:rsid w:val="005A00AF"/>
    <w:rsid w:val="005B098D"/>
    <w:rsid w:val="005C042A"/>
    <w:rsid w:val="005C4688"/>
    <w:rsid w:val="005C4D4D"/>
    <w:rsid w:val="005D50E8"/>
    <w:rsid w:val="006030D7"/>
    <w:rsid w:val="00631304"/>
    <w:rsid w:val="006357D3"/>
    <w:rsid w:val="00656EB7"/>
    <w:rsid w:val="006620AF"/>
    <w:rsid w:val="00683878"/>
    <w:rsid w:val="00692117"/>
    <w:rsid w:val="006A704A"/>
    <w:rsid w:val="006C0728"/>
    <w:rsid w:val="006D33F2"/>
    <w:rsid w:val="006E2C8A"/>
    <w:rsid w:val="00722EAF"/>
    <w:rsid w:val="007340AD"/>
    <w:rsid w:val="007463CC"/>
    <w:rsid w:val="0075136D"/>
    <w:rsid w:val="00766F49"/>
    <w:rsid w:val="00770C5D"/>
    <w:rsid w:val="0078458D"/>
    <w:rsid w:val="00793A0E"/>
    <w:rsid w:val="007B0C72"/>
    <w:rsid w:val="007C1FB1"/>
    <w:rsid w:val="007E36D9"/>
    <w:rsid w:val="007E75F2"/>
    <w:rsid w:val="0080694D"/>
    <w:rsid w:val="0081338D"/>
    <w:rsid w:val="00820E88"/>
    <w:rsid w:val="00892A29"/>
    <w:rsid w:val="00895323"/>
    <w:rsid w:val="008D2379"/>
    <w:rsid w:val="008D3A93"/>
    <w:rsid w:val="008D45E9"/>
    <w:rsid w:val="008E59FD"/>
    <w:rsid w:val="00900D71"/>
    <w:rsid w:val="00910DF9"/>
    <w:rsid w:val="00941075"/>
    <w:rsid w:val="00970528"/>
    <w:rsid w:val="00973EEE"/>
    <w:rsid w:val="00976D6D"/>
    <w:rsid w:val="00983B0D"/>
    <w:rsid w:val="00984273"/>
    <w:rsid w:val="00984BA3"/>
    <w:rsid w:val="0099119D"/>
    <w:rsid w:val="009A1BD9"/>
    <w:rsid w:val="009A2048"/>
    <w:rsid w:val="009C5126"/>
    <w:rsid w:val="009D3610"/>
    <w:rsid w:val="009D46EC"/>
    <w:rsid w:val="009F1F06"/>
    <w:rsid w:val="00A75A99"/>
    <w:rsid w:val="00A77EB7"/>
    <w:rsid w:val="00A826B8"/>
    <w:rsid w:val="00A83E7C"/>
    <w:rsid w:val="00A84C00"/>
    <w:rsid w:val="00A84F83"/>
    <w:rsid w:val="00A85A8C"/>
    <w:rsid w:val="00A9629A"/>
    <w:rsid w:val="00AA6B1F"/>
    <w:rsid w:val="00AD1A1D"/>
    <w:rsid w:val="00AF1DA7"/>
    <w:rsid w:val="00B126BC"/>
    <w:rsid w:val="00B152CE"/>
    <w:rsid w:val="00B225A6"/>
    <w:rsid w:val="00B31AD4"/>
    <w:rsid w:val="00B520E8"/>
    <w:rsid w:val="00B619AC"/>
    <w:rsid w:val="00B93858"/>
    <w:rsid w:val="00BC72F5"/>
    <w:rsid w:val="00BD6892"/>
    <w:rsid w:val="00BE3FD6"/>
    <w:rsid w:val="00C017ED"/>
    <w:rsid w:val="00C1627E"/>
    <w:rsid w:val="00C514BD"/>
    <w:rsid w:val="00C5220A"/>
    <w:rsid w:val="00C61D75"/>
    <w:rsid w:val="00C83AF0"/>
    <w:rsid w:val="00C875D9"/>
    <w:rsid w:val="00C97600"/>
    <w:rsid w:val="00CB2C66"/>
    <w:rsid w:val="00CC5673"/>
    <w:rsid w:val="00CD0E3E"/>
    <w:rsid w:val="00CD67AD"/>
    <w:rsid w:val="00CE6231"/>
    <w:rsid w:val="00CF3A3E"/>
    <w:rsid w:val="00CF4C3F"/>
    <w:rsid w:val="00CF4E7F"/>
    <w:rsid w:val="00D028C2"/>
    <w:rsid w:val="00D14074"/>
    <w:rsid w:val="00D237A6"/>
    <w:rsid w:val="00D50C6C"/>
    <w:rsid w:val="00D55079"/>
    <w:rsid w:val="00D56181"/>
    <w:rsid w:val="00D616C6"/>
    <w:rsid w:val="00D63A50"/>
    <w:rsid w:val="00D73FB9"/>
    <w:rsid w:val="00D752FB"/>
    <w:rsid w:val="00D97150"/>
    <w:rsid w:val="00DB1C59"/>
    <w:rsid w:val="00DF77EC"/>
    <w:rsid w:val="00E020AD"/>
    <w:rsid w:val="00E0305A"/>
    <w:rsid w:val="00E0572E"/>
    <w:rsid w:val="00E06A46"/>
    <w:rsid w:val="00E12292"/>
    <w:rsid w:val="00E254A5"/>
    <w:rsid w:val="00E303C0"/>
    <w:rsid w:val="00E37B6F"/>
    <w:rsid w:val="00E634CC"/>
    <w:rsid w:val="00E80469"/>
    <w:rsid w:val="00E90A58"/>
    <w:rsid w:val="00EB332B"/>
    <w:rsid w:val="00EB4F1F"/>
    <w:rsid w:val="00EC31DC"/>
    <w:rsid w:val="00EC6242"/>
    <w:rsid w:val="00EC6C80"/>
    <w:rsid w:val="00EE723D"/>
    <w:rsid w:val="00EE77DF"/>
    <w:rsid w:val="00EF4F6A"/>
    <w:rsid w:val="00EF6092"/>
    <w:rsid w:val="00F14B35"/>
    <w:rsid w:val="00F21BF2"/>
    <w:rsid w:val="00F3349E"/>
    <w:rsid w:val="00F33A52"/>
    <w:rsid w:val="00F36D9D"/>
    <w:rsid w:val="00F5350B"/>
    <w:rsid w:val="00F71BFE"/>
    <w:rsid w:val="00F83204"/>
    <w:rsid w:val="00F918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character" w:styleId="Enfasigrassetto">
    <w:name w:val="Strong"/>
    <w:basedOn w:val="Carpredefinitoparagrafo"/>
    <w:uiPriority w:val="22"/>
    <w:qFormat/>
    <w:rsid w:val="006030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48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582</Words>
  <Characters>3410</Characters>
  <Application>Microsoft Office Word</Application>
  <DocSecurity>0</DocSecurity>
  <Lines>42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16</cp:revision>
  <cp:lastPrinted>2025-01-29T10:27:00Z</cp:lastPrinted>
  <dcterms:created xsi:type="dcterms:W3CDTF">2025-01-29T09:15:00Z</dcterms:created>
  <dcterms:modified xsi:type="dcterms:W3CDTF">2025-01-29T10:28:00Z</dcterms:modified>
</cp:coreProperties>
</file>