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C61D75">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C61D75">
      <w:pPr>
        <w:pStyle w:val="Titolo2DiocesiComo"/>
        <w:spacing w:line="240" w:lineRule="auto"/>
        <w:jc w:val="right"/>
        <w:rPr>
          <w:color w:val="644C00"/>
          <w:sz w:val="28"/>
          <w:szCs w:val="28"/>
        </w:rPr>
      </w:pPr>
    </w:p>
    <w:p w14:paraId="2D656A01" w14:textId="56E52745" w:rsidR="00DB1C59" w:rsidRPr="00D63A50" w:rsidRDefault="00D028C2" w:rsidP="00C61D75">
      <w:pPr>
        <w:pStyle w:val="Titolo2DiocesiComo"/>
        <w:spacing w:line="240" w:lineRule="auto"/>
        <w:jc w:val="right"/>
        <w:rPr>
          <w:color w:val="644C00"/>
          <w:sz w:val="28"/>
          <w:szCs w:val="28"/>
        </w:rPr>
      </w:pPr>
      <w:r w:rsidRPr="4BB7FA69">
        <w:rPr>
          <w:color w:val="644C00"/>
          <w:sz w:val="28"/>
          <w:szCs w:val="28"/>
        </w:rPr>
        <w:t xml:space="preserve">Comunicato </w:t>
      </w:r>
      <w:r w:rsidR="0074462D">
        <w:rPr>
          <w:color w:val="644C00"/>
          <w:sz w:val="28"/>
          <w:szCs w:val="28"/>
        </w:rPr>
        <w:t>1</w:t>
      </w:r>
      <w:r w:rsidR="00874DF3">
        <w:rPr>
          <w:color w:val="644C00"/>
          <w:sz w:val="28"/>
          <w:szCs w:val="28"/>
        </w:rPr>
        <w:t>8</w:t>
      </w:r>
      <w:r w:rsidRPr="4BB7FA69">
        <w:rPr>
          <w:color w:val="644C00"/>
          <w:sz w:val="28"/>
          <w:szCs w:val="28"/>
        </w:rPr>
        <w:t>/202</w:t>
      </w:r>
      <w:r w:rsidR="00AF1DA7" w:rsidRPr="4BB7FA69">
        <w:rPr>
          <w:color w:val="644C00"/>
          <w:sz w:val="28"/>
          <w:szCs w:val="28"/>
        </w:rPr>
        <w:t>5</w:t>
      </w:r>
    </w:p>
    <w:p w14:paraId="26A084D4" w14:textId="6594F7E4" w:rsidR="00DB1C59" w:rsidRPr="00D63A50" w:rsidRDefault="00D028C2" w:rsidP="00C61D75">
      <w:pPr>
        <w:pStyle w:val="Titolo3DiocesiComo"/>
        <w:spacing w:line="240" w:lineRule="auto"/>
        <w:jc w:val="right"/>
        <w:rPr>
          <w:color w:val="644C00"/>
          <w:sz w:val="28"/>
          <w:szCs w:val="28"/>
        </w:rPr>
      </w:pPr>
      <w:r w:rsidRPr="4BB7FA69">
        <w:rPr>
          <w:color w:val="644C00"/>
          <w:sz w:val="28"/>
          <w:szCs w:val="28"/>
        </w:rPr>
        <w:t xml:space="preserve">Como, </w:t>
      </w:r>
      <w:r w:rsidR="00874DF3">
        <w:rPr>
          <w:color w:val="644C00"/>
          <w:sz w:val="28"/>
          <w:szCs w:val="28"/>
        </w:rPr>
        <w:t>7</w:t>
      </w:r>
      <w:r w:rsidR="01C68463" w:rsidRPr="4BB7FA69">
        <w:rPr>
          <w:color w:val="644C00"/>
          <w:sz w:val="28"/>
          <w:szCs w:val="28"/>
        </w:rPr>
        <w:t xml:space="preserve"> </w:t>
      </w:r>
      <w:r w:rsidR="009B19F6">
        <w:rPr>
          <w:color w:val="644C00"/>
          <w:sz w:val="28"/>
          <w:szCs w:val="28"/>
        </w:rPr>
        <w:t>marzo</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6824C61F" w14:textId="77777777" w:rsidR="00C61D75" w:rsidRDefault="00C61D75" w:rsidP="009B19F6">
      <w:pPr>
        <w:spacing w:line="240" w:lineRule="auto"/>
        <w:jc w:val="center"/>
        <w:rPr>
          <w:rFonts w:ascii="Garamond" w:hAnsi="Garamond"/>
          <w:b/>
          <w:bCs/>
          <w:color w:val="C00000"/>
          <w:sz w:val="28"/>
          <w:szCs w:val="28"/>
        </w:rPr>
      </w:pPr>
    </w:p>
    <w:p w14:paraId="360ED4B5" w14:textId="5F8E41FA" w:rsidR="009B19F6" w:rsidRDefault="00874DF3" w:rsidP="009B19F6">
      <w:pPr>
        <w:pStyle w:val="Nessunaspaziatura"/>
        <w:jc w:val="center"/>
        <w:rPr>
          <w:rFonts w:ascii="Garamond" w:hAnsi="Garamond"/>
          <w:b/>
          <w:bCs/>
          <w:color w:val="C00000"/>
          <w:sz w:val="26"/>
          <w:szCs w:val="26"/>
        </w:rPr>
      </w:pPr>
      <w:r>
        <w:rPr>
          <w:rFonts w:ascii="Garamond" w:hAnsi="Garamond"/>
          <w:b/>
          <w:bCs/>
          <w:color w:val="C00000"/>
          <w:sz w:val="26"/>
          <w:szCs w:val="26"/>
        </w:rPr>
        <w:t>GIUBILEO DELLE MINISTERIALITÀ:</w:t>
      </w:r>
    </w:p>
    <w:p w14:paraId="57733942" w14:textId="60ADD415" w:rsidR="00D050F8" w:rsidRDefault="00874DF3" w:rsidP="009B19F6">
      <w:pPr>
        <w:pStyle w:val="Nessunaspaziatura"/>
        <w:jc w:val="center"/>
        <w:rPr>
          <w:rFonts w:ascii="Garamond" w:hAnsi="Garamond"/>
          <w:b/>
          <w:bCs/>
          <w:color w:val="C00000"/>
          <w:sz w:val="26"/>
          <w:szCs w:val="26"/>
        </w:rPr>
      </w:pPr>
      <w:r>
        <w:rPr>
          <w:rFonts w:ascii="Garamond" w:hAnsi="Garamond"/>
          <w:b/>
          <w:bCs/>
          <w:color w:val="C00000"/>
          <w:sz w:val="26"/>
          <w:szCs w:val="26"/>
        </w:rPr>
        <w:t>IL 15 MARZO LA CELEBRAZIONE CON IL CARDINALE OSCAR CANTONI</w:t>
      </w:r>
    </w:p>
    <w:p w14:paraId="7BEFEB9C" w14:textId="77777777" w:rsidR="00874DF3" w:rsidRDefault="00874DF3" w:rsidP="00874DF3">
      <w:pPr>
        <w:jc w:val="both"/>
        <w:rPr>
          <w:rFonts w:ascii="Garamond" w:hAnsi="Garamond"/>
          <w:sz w:val="28"/>
          <w:szCs w:val="28"/>
        </w:rPr>
      </w:pPr>
    </w:p>
    <w:p w14:paraId="1C58FFAA" w14:textId="1EF6C4FD" w:rsidR="00874DF3" w:rsidRPr="00874DF3" w:rsidRDefault="00874DF3" w:rsidP="00874DF3">
      <w:pPr>
        <w:spacing w:line="240" w:lineRule="auto"/>
        <w:jc w:val="both"/>
        <w:rPr>
          <w:rFonts w:ascii="Garamond" w:hAnsi="Garamond"/>
          <w:sz w:val="26"/>
          <w:szCs w:val="26"/>
        </w:rPr>
      </w:pPr>
      <w:r w:rsidRPr="00440437">
        <w:rPr>
          <w:rFonts w:ascii="Garamond" w:hAnsi="Garamond"/>
          <w:sz w:val="26"/>
          <w:szCs w:val="26"/>
        </w:rPr>
        <w:t xml:space="preserve">In questo anno la Chiesa </w:t>
      </w:r>
      <w:r w:rsidRPr="00874DF3">
        <w:rPr>
          <w:rFonts w:ascii="Garamond" w:hAnsi="Garamond"/>
          <w:sz w:val="26"/>
          <w:szCs w:val="26"/>
        </w:rPr>
        <w:t>diocesana</w:t>
      </w:r>
      <w:r w:rsidRPr="00440437">
        <w:rPr>
          <w:rFonts w:ascii="Garamond" w:hAnsi="Garamond"/>
          <w:sz w:val="26"/>
          <w:szCs w:val="26"/>
        </w:rPr>
        <w:t xml:space="preserve">, </w:t>
      </w:r>
      <w:r w:rsidRPr="00874DF3">
        <w:rPr>
          <w:rFonts w:ascii="Garamond" w:hAnsi="Garamond"/>
          <w:sz w:val="26"/>
          <w:szCs w:val="26"/>
        </w:rPr>
        <w:t xml:space="preserve">come scritto dal </w:t>
      </w:r>
      <w:r w:rsidRPr="00874DF3">
        <w:rPr>
          <w:rFonts w:ascii="Garamond" w:hAnsi="Garamond"/>
          <w:b/>
          <w:bCs/>
          <w:sz w:val="26"/>
          <w:szCs w:val="26"/>
        </w:rPr>
        <w:t>Vescovo cardinale Oscar Cantoni</w:t>
      </w:r>
      <w:r w:rsidRPr="00874DF3">
        <w:rPr>
          <w:rFonts w:ascii="Garamond" w:hAnsi="Garamond"/>
          <w:sz w:val="26"/>
          <w:szCs w:val="26"/>
        </w:rPr>
        <w:t xml:space="preserve"> nelle </w:t>
      </w:r>
      <w:r w:rsidRPr="00874DF3">
        <w:rPr>
          <w:rFonts w:ascii="Garamond" w:hAnsi="Garamond"/>
          <w:i/>
          <w:iCs/>
          <w:sz w:val="26"/>
          <w:szCs w:val="26"/>
        </w:rPr>
        <w:t>“Indicazioni per un Anno di Grazia”</w:t>
      </w:r>
      <w:r w:rsidRPr="00874DF3">
        <w:rPr>
          <w:rFonts w:ascii="Garamond" w:hAnsi="Garamond"/>
          <w:sz w:val="26"/>
          <w:szCs w:val="26"/>
        </w:rPr>
        <w:t xml:space="preserve"> distribuito lo scorso ottobre, </w:t>
      </w:r>
      <w:r w:rsidRPr="00440437">
        <w:rPr>
          <w:rFonts w:ascii="Garamond" w:hAnsi="Garamond"/>
          <w:sz w:val="26"/>
          <w:szCs w:val="26"/>
        </w:rPr>
        <w:t xml:space="preserve">sta riflettendo sull’importanza della </w:t>
      </w:r>
      <w:proofErr w:type="spellStart"/>
      <w:r w:rsidRPr="00440437">
        <w:rPr>
          <w:rFonts w:ascii="Garamond" w:hAnsi="Garamond"/>
          <w:b/>
          <w:bCs/>
          <w:i/>
          <w:iCs/>
          <w:sz w:val="26"/>
          <w:szCs w:val="26"/>
        </w:rPr>
        <w:t>ministerialità</w:t>
      </w:r>
      <w:proofErr w:type="spellEnd"/>
      <w:r w:rsidRPr="00874DF3">
        <w:rPr>
          <w:rFonts w:ascii="Garamond" w:hAnsi="Garamond"/>
          <w:sz w:val="26"/>
          <w:szCs w:val="26"/>
        </w:rPr>
        <w:t>. Ovvero, spiega il Vescovo, «l’urgente attesa di cristiani, uomini e donne, con i quali condividere la cura della Comunità», cristiani chiamati a ricevere i singoli ministeri «dopo un attento discernimento e un congruo periodo di formazione». I ministeri, concretamente, si declinano nel servizio alla comunità cristiana: per esempio nell’animazione liturgica (lettori, cantori, ministri straordinari della Comunione…), nella catechesi (quindi catechisti, educatori, formatori…), nell’ambito della carità (volontari, operatori, persone impegnate nell’accompagnamento delle fragilità…).</w:t>
      </w:r>
    </w:p>
    <w:p w14:paraId="1D54EC1C" w14:textId="77777777" w:rsidR="00874DF3" w:rsidRPr="00874DF3" w:rsidRDefault="00874DF3" w:rsidP="00874DF3">
      <w:pPr>
        <w:spacing w:line="240" w:lineRule="auto"/>
        <w:jc w:val="both"/>
        <w:rPr>
          <w:rFonts w:ascii="Garamond" w:hAnsi="Garamond"/>
          <w:sz w:val="26"/>
          <w:szCs w:val="26"/>
        </w:rPr>
      </w:pPr>
      <w:r w:rsidRPr="00874DF3">
        <w:rPr>
          <w:rFonts w:ascii="Garamond" w:hAnsi="Garamond"/>
          <w:sz w:val="26"/>
          <w:szCs w:val="26"/>
        </w:rPr>
        <w:t xml:space="preserve">Tutti </w:t>
      </w:r>
      <w:r w:rsidRPr="00440437">
        <w:rPr>
          <w:rFonts w:ascii="Garamond" w:hAnsi="Garamond"/>
          <w:b/>
          <w:bCs/>
          <w:sz w:val="26"/>
          <w:szCs w:val="26"/>
        </w:rPr>
        <w:t>coloro che svolgono un servizio per l’annuncio del Vangelo, la celebrazione liturgica e la carità</w:t>
      </w:r>
      <w:r w:rsidRPr="00874DF3">
        <w:rPr>
          <w:rFonts w:ascii="Garamond" w:hAnsi="Garamond"/>
          <w:sz w:val="26"/>
          <w:szCs w:val="26"/>
        </w:rPr>
        <w:t xml:space="preserve"> sono invitati </w:t>
      </w:r>
      <w:r w:rsidRPr="00874DF3">
        <w:rPr>
          <w:rFonts w:ascii="Garamond" w:hAnsi="Garamond"/>
          <w:b/>
          <w:bCs/>
          <w:sz w:val="26"/>
          <w:szCs w:val="26"/>
        </w:rPr>
        <w:t>sabato 15 marzo, in Cattedrale, a Como</w:t>
      </w:r>
      <w:r w:rsidRPr="00874DF3">
        <w:rPr>
          <w:rFonts w:ascii="Garamond" w:hAnsi="Garamond"/>
          <w:sz w:val="26"/>
          <w:szCs w:val="26"/>
        </w:rPr>
        <w:t xml:space="preserve">, a vivere una </w:t>
      </w:r>
      <w:r w:rsidRPr="00874DF3">
        <w:rPr>
          <w:rFonts w:ascii="Garamond" w:hAnsi="Garamond"/>
          <w:b/>
          <w:bCs/>
          <w:sz w:val="26"/>
          <w:szCs w:val="26"/>
        </w:rPr>
        <w:t>giornata giubilare</w:t>
      </w:r>
      <w:r w:rsidRPr="00874DF3">
        <w:rPr>
          <w:rFonts w:ascii="Garamond" w:hAnsi="Garamond"/>
          <w:sz w:val="26"/>
          <w:szCs w:val="26"/>
        </w:rPr>
        <w:t xml:space="preserve"> insieme al Vescovo. A coordinare la giornata sono gli Uffici diocesani per la Liturgia, la Catechesi e la Caritas. Sul sito </w:t>
      </w:r>
      <w:hyperlink r:id="rId8" w:history="1">
        <w:r w:rsidRPr="00874DF3">
          <w:rPr>
            <w:rStyle w:val="Collegamentoipertestuale"/>
            <w:rFonts w:ascii="Garamond" w:hAnsi="Garamond"/>
            <w:sz w:val="26"/>
            <w:szCs w:val="26"/>
          </w:rPr>
          <w:t>https://litu</w:t>
        </w:r>
        <w:r w:rsidRPr="00874DF3">
          <w:rPr>
            <w:rStyle w:val="Collegamentoipertestuale"/>
            <w:rFonts w:ascii="Garamond" w:hAnsi="Garamond"/>
            <w:sz w:val="26"/>
            <w:szCs w:val="26"/>
          </w:rPr>
          <w:t>r</w:t>
        </w:r>
        <w:r w:rsidRPr="00874DF3">
          <w:rPr>
            <w:rStyle w:val="Collegamentoipertestuale"/>
            <w:rFonts w:ascii="Garamond" w:hAnsi="Garamond"/>
            <w:sz w:val="26"/>
            <w:szCs w:val="26"/>
          </w:rPr>
          <w:t>gia.diocesidicomo.it/</w:t>
        </w:r>
      </w:hyperlink>
      <w:r w:rsidRPr="00874DF3">
        <w:rPr>
          <w:rFonts w:ascii="Garamond" w:hAnsi="Garamond"/>
          <w:sz w:val="26"/>
          <w:szCs w:val="26"/>
        </w:rPr>
        <w:t xml:space="preserve"> si trova il </w:t>
      </w:r>
      <w:r w:rsidRPr="00874DF3">
        <w:rPr>
          <w:rFonts w:ascii="Garamond" w:hAnsi="Garamond"/>
          <w:b/>
          <w:bCs/>
          <w:sz w:val="26"/>
          <w:szCs w:val="26"/>
        </w:rPr>
        <w:t>modulo</w:t>
      </w:r>
      <w:r w:rsidRPr="00874DF3">
        <w:rPr>
          <w:rFonts w:ascii="Garamond" w:hAnsi="Garamond"/>
          <w:sz w:val="26"/>
          <w:szCs w:val="26"/>
        </w:rPr>
        <w:t xml:space="preserve"> per </w:t>
      </w:r>
      <w:r w:rsidRPr="00874DF3">
        <w:rPr>
          <w:rFonts w:ascii="Garamond" w:hAnsi="Garamond"/>
          <w:b/>
          <w:bCs/>
          <w:sz w:val="26"/>
          <w:szCs w:val="26"/>
        </w:rPr>
        <w:t>iscriversi gratuitamente alla giornata</w:t>
      </w:r>
      <w:r w:rsidRPr="00874DF3">
        <w:rPr>
          <w:rFonts w:ascii="Garamond" w:hAnsi="Garamond"/>
          <w:sz w:val="26"/>
          <w:szCs w:val="26"/>
        </w:rPr>
        <w:t xml:space="preserve">, </w:t>
      </w:r>
      <w:r w:rsidRPr="00440437">
        <w:rPr>
          <w:rFonts w:ascii="Garamond" w:hAnsi="Garamond"/>
          <w:sz w:val="26"/>
          <w:szCs w:val="26"/>
        </w:rPr>
        <w:t xml:space="preserve">per fare in modo che si possa organizzare tutto per il meglio (compresa l’ospitalità negli oratori e comunità della città per il pranzo al sacco). </w:t>
      </w:r>
    </w:p>
    <w:p w14:paraId="40079EE5" w14:textId="77777777" w:rsidR="00874DF3" w:rsidRDefault="00874DF3" w:rsidP="00874DF3">
      <w:pPr>
        <w:spacing w:line="240" w:lineRule="auto"/>
        <w:jc w:val="both"/>
        <w:rPr>
          <w:rFonts w:ascii="Garamond" w:hAnsi="Garamond"/>
          <w:b/>
          <w:bCs/>
          <w:sz w:val="26"/>
          <w:szCs w:val="26"/>
        </w:rPr>
      </w:pPr>
    </w:p>
    <w:p w14:paraId="5DF2AF5C" w14:textId="2983CACB" w:rsidR="00874DF3" w:rsidRPr="00874DF3" w:rsidRDefault="00874DF3" w:rsidP="00874DF3">
      <w:pPr>
        <w:spacing w:line="240" w:lineRule="auto"/>
        <w:jc w:val="both"/>
        <w:rPr>
          <w:rFonts w:ascii="Garamond" w:hAnsi="Garamond"/>
          <w:b/>
          <w:bCs/>
          <w:sz w:val="26"/>
          <w:szCs w:val="26"/>
        </w:rPr>
      </w:pPr>
      <w:r w:rsidRPr="00874DF3">
        <w:rPr>
          <w:rFonts w:ascii="Garamond" w:hAnsi="Garamond"/>
          <w:b/>
          <w:bCs/>
          <w:sz w:val="26"/>
          <w:szCs w:val="26"/>
        </w:rPr>
        <w:t>IL PROGRAMMA</w:t>
      </w:r>
    </w:p>
    <w:p w14:paraId="423E374F" w14:textId="77777777" w:rsidR="00874DF3" w:rsidRPr="00874DF3" w:rsidRDefault="00874DF3" w:rsidP="00874DF3">
      <w:pPr>
        <w:pStyle w:val="Paragrafoelenco"/>
        <w:numPr>
          <w:ilvl w:val="0"/>
          <w:numId w:val="33"/>
        </w:numPr>
        <w:spacing w:line="240" w:lineRule="auto"/>
        <w:jc w:val="both"/>
        <w:rPr>
          <w:rFonts w:ascii="Garamond" w:hAnsi="Garamond"/>
          <w:sz w:val="26"/>
          <w:szCs w:val="26"/>
        </w:rPr>
      </w:pPr>
      <w:r w:rsidRPr="00874DF3">
        <w:rPr>
          <w:rFonts w:ascii="Garamond" w:hAnsi="Garamond"/>
          <w:b/>
          <w:bCs/>
          <w:sz w:val="26"/>
          <w:szCs w:val="26"/>
        </w:rPr>
        <w:t>Il 15 marzo l’accoglienza in Cattedrale sarà a partire dalle 9.45</w:t>
      </w:r>
      <w:r w:rsidRPr="00874DF3">
        <w:rPr>
          <w:rFonts w:ascii="Garamond" w:hAnsi="Garamond"/>
          <w:sz w:val="26"/>
          <w:szCs w:val="26"/>
        </w:rPr>
        <w:t xml:space="preserve">. </w:t>
      </w:r>
    </w:p>
    <w:p w14:paraId="67DCB833" w14:textId="77777777" w:rsidR="00874DF3" w:rsidRPr="00874DF3" w:rsidRDefault="00874DF3" w:rsidP="00874DF3">
      <w:pPr>
        <w:pStyle w:val="Paragrafoelenco"/>
        <w:numPr>
          <w:ilvl w:val="0"/>
          <w:numId w:val="33"/>
        </w:numPr>
        <w:spacing w:line="240" w:lineRule="auto"/>
        <w:jc w:val="both"/>
        <w:rPr>
          <w:rFonts w:ascii="Garamond" w:hAnsi="Garamond"/>
          <w:sz w:val="26"/>
          <w:szCs w:val="26"/>
        </w:rPr>
      </w:pPr>
      <w:r w:rsidRPr="00874DF3">
        <w:rPr>
          <w:rFonts w:ascii="Garamond" w:hAnsi="Garamond"/>
          <w:b/>
          <w:bCs/>
          <w:sz w:val="26"/>
          <w:szCs w:val="26"/>
        </w:rPr>
        <w:t>Alle 10.00 il cardinale Oscar Cantoni presiederà la Santa Messa</w:t>
      </w:r>
      <w:r w:rsidRPr="00874DF3">
        <w:rPr>
          <w:rFonts w:ascii="Garamond" w:hAnsi="Garamond"/>
          <w:sz w:val="26"/>
          <w:szCs w:val="26"/>
        </w:rPr>
        <w:t xml:space="preserve">. </w:t>
      </w:r>
    </w:p>
    <w:p w14:paraId="199368F4" w14:textId="02FABB8A" w:rsidR="00874DF3" w:rsidRPr="00874DF3" w:rsidRDefault="00874DF3" w:rsidP="00874DF3">
      <w:pPr>
        <w:pStyle w:val="Paragrafoelenco"/>
        <w:numPr>
          <w:ilvl w:val="0"/>
          <w:numId w:val="33"/>
        </w:numPr>
        <w:spacing w:line="240" w:lineRule="auto"/>
        <w:jc w:val="both"/>
        <w:rPr>
          <w:rFonts w:ascii="Garamond" w:hAnsi="Garamond"/>
          <w:sz w:val="26"/>
          <w:szCs w:val="26"/>
        </w:rPr>
      </w:pPr>
      <w:r w:rsidRPr="00874DF3">
        <w:rPr>
          <w:rFonts w:ascii="Garamond" w:hAnsi="Garamond"/>
          <w:sz w:val="26"/>
          <w:szCs w:val="26"/>
        </w:rPr>
        <w:t xml:space="preserve">A seguire, indicativamente </w:t>
      </w:r>
      <w:r w:rsidRPr="00874DF3">
        <w:rPr>
          <w:rFonts w:ascii="Garamond" w:hAnsi="Garamond"/>
          <w:b/>
          <w:bCs/>
          <w:sz w:val="26"/>
          <w:szCs w:val="26"/>
        </w:rPr>
        <w:t>dalle 11.00</w:t>
      </w:r>
      <w:r w:rsidRPr="00874DF3">
        <w:rPr>
          <w:rFonts w:ascii="Garamond" w:hAnsi="Garamond"/>
          <w:sz w:val="26"/>
          <w:szCs w:val="26"/>
        </w:rPr>
        <w:t xml:space="preserve">, </w:t>
      </w:r>
      <w:r w:rsidRPr="00874DF3">
        <w:rPr>
          <w:rFonts w:ascii="Garamond" w:hAnsi="Garamond"/>
          <w:b/>
          <w:bCs/>
          <w:sz w:val="26"/>
          <w:szCs w:val="26"/>
        </w:rPr>
        <w:t>don Rolando Covi</w:t>
      </w:r>
      <w:r w:rsidRPr="00874DF3">
        <w:rPr>
          <w:rFonts w:ascii="Garamond" w:hAnsi="Garamond"/>
          <w:sz w:val="26"/>
          <w:szCs w:val="26"/>
        </w:rPr>
        <w:t xml:space="preserve">, sacerdote della diocesi di Trento e docente di teologia pastorale presso la Facoltà Teologica del Triveneto, terrà la </w:t>
      </w:r>
      <w:proofErr w:type="gramStart"/>
      <w:r w:rsidRPr="00874DF3">
        <w:rPr>
          <w:rFonts w:ascii="Garamond" w:hAnsi="Garamond"/>
          <w:sz w:val="26"/>
          <w:szCs w:val="26"/>
        </w:rPr>
        <w:lastRenderedPageBreak/>
        <w:t>relazione</w:t>
      </w:r>
      <w:proofErr w:type="gramEnd"/>
      <w:r w:rsidRPr="00874DF3">
        <w:rPr>
          <w:rFonts w:ascii="Garamond" w:hAnsi="Garamond"/>
          <w:sz w:val="26"/>
          <w:szCs w:val="26"/>
        </w:rPr>
        <w:t xml:space="preserve"> </w:t>
      </w:r>
      <w:r w:rsidRPr="00874DF3">
        <w:rPr>
          <w:rFonts w:ascii="Garamond" w:hAnsi="Garamond"/>
          <w:b/>
          <w:bCs/>
          <w:i/>
          <w:iCs/>
          <w:sz w:val="26"/>
          <w:szCs w:val="26"/>
        </w:rPr>
        <w:t>Verso una Chiesa della Speranza: passi da compiere</w:t>
      </w:r>
      <w:r w:rsidRPr="00874DF3">
        <w:rPr>
          <w:rFonts w:ascii="Garamond" w:hAnsi="Garamond"/>
          <w:sz w:val="26"/>
          <w:szCs w:val="26"/>
        </w:rPr>
        <w:t xml:space="preserve">. A don Rolando, spiega </w:t>
      </w:r>
      <w:r w:rsidRPr="00874DF3">
        <w:rPr>
          <w:rFonts w:ascii="Garamond" w:hAnsi="Garamond"/>
          <w:b/>
          <w:bCs/>
          <w:sz w:val="26"/>
          <w:szCs w:val="26"/>
        </w:rPr>
        <w:t>don Francesco Vanotti</w:t>
      </w:r>
      <w:r w:rsidRPr="00874DF3">
        <w:rPr>
          <w:rFonts w:ascii="Garamond" w:hAnsi="Garamond"/>
          <w:sz w:val="26"/>
          <w:szCs w:val="26"/>
        </w:rPr>
        <w:t xml:space="preserve">, responsabile dell’Ufficio diocesano per la Catechesi, «abbiamo chiesto di approfondire questo tema, offrendo ai catechisti e a coloro che si occupano della liturgia e della carità nelle nostre comunità una visione di Chiesa ministeriale, missionaria e sinodale. Una Chiesa in cui ogni </w:t>
      </w:r>
      <w:proofErr w:type="spellStart"/>
      <w:r w:rsidRPr="00874DF3">
        <w:rPr>
          <w:rFonts w:ascii="Garamond" w:hAnsi="Garamond"/>
          <w:sz w:val="26"/>
          <w:szCs w:val="26"/>
        </w:rPr>
        <w:t>ministerialità</w:t>
      </w:r>
      <w:proofErr w:type="spellEnd"/>
      <w:r w:rsidRPr="00874DF3">
        <w:rPr>
          <w:rFonts w:ascii="Garamond" w:hAnsi="Garamond"/>
          <w:sz w:val="26"/>
          <w:szCs w:val="26"/>
        </w:rPr>
        <w:t xml:space="preserve"> è chiamata ad assumere, insieme agli altri, lo stile della corresponsabilità». Partendo dal grande tema del Giubileo, «don Rolando – aggiunge don Vanotti – ci guiderà nella riflessione sulla speranza come cammino di conversione. Indicherà alcune trasformazioni necessarie a livello spirituale e identitario e, di conseguenza, anche a livello ecclesiale e pastorale. Siamo chiamati ad accogliere queste conversioni come sfide per il nostro tempo di cambiamento e a metterle in pratica. Inoltre, ci offrirà qualche esempio di buone pratiche adottate nella sua diocesi».</w:t>
      </w:r>
    </w:p>
    <w:p w14:paraId="645C6DE9" w14:textId="77777777" w:rsidR="00874DF3" w:rsidRDefault="00874DF3" w:rsidP="00874DF3">
      <w:pPr>
        <w:spacing w:line="240" w:lineRule="auto"/>
        <w:jc w:val="both"/>
        <w:rPr>
          <w:rFonts w:ascii="Garamond" w:hAnsi="Garamond"/>
          <w:b/>
          <w:bCs/>
          <w:sz w:val="26"/>
          <w:szCs w:val="26"/>
        </w:rPr>
      </w:pPr>
    </w:p>
    <w:p w14:paraId="5368A139" w14:textId="67F95C72" w:rsidR="00874DF3" w:rsidRPr="00874DF3" w:rsidRDefault="00874DF3" w:rsidP="00874DF3">
      <w:pPr>
        <w:spacing w:line="240" w:lineRule="auto"/>
        <w:jc w:val="both"/>
        <w:rPr>
          <w:rFonts w:ascii="Garamond" w:hAnsi="Garamond"/>
          <w:b/>
          <w:bCs/>
          <w:sz w:val="26"/>
          <w:szCs w:val="26"/>
        </w:rPr>
      </w:pPr>
      <w:r w:rsidRPr="00874DF3">
        <w:rPr>
          <w:rFonts w:ascii="Garamond" w:hAnsi="Garamond"/>
          <w:b/>
          <w:bCs/>
          <w:sz w:val="26"/>
          <w:szCs w:val="26"/>
        </w:rPr>
        <w:t xml:space="preserve">DON SIMONE PIANI </w:t>
      </w:r>
    </w:p>
    <w:p w14:paraId="472E05BF" w14:textId="3228699E" w:rsidR="00874DF3" w:rsidRPr="00874DF3" w:rsidRDefault="00874DF3" w:rsidP="00874DF3">
      <w:pPr>
        <w:spacing w:line="240" w:lineRule="auto"/>
        <w:jc w:val="both"/>
        <w:rPr>
          <w:rFonts w:ascii="Garamond" w:hAnsi="Garamond"/>
          <w:b/>
          <w:bCs/>
          <w:i/>
          <w:iCs/>
          <w:sz w:val="26"/>
          <w:szCs w:val="26"/>
        </w:rPr>
      </w:pPr>
      <w:r w:rsidRPr="00874DF3">
        <w:rPr>
          <w:rFonts w:ascii="Garamond" w:hAnsi="Garamond"/>
          <w:b/>
          <w:bCs/>
          <w:i/>
          <w:iCs/>
          <w:sz w:val="26"/>
          <w:szCs w:val="26"/>
        </w:rPr>
        <w:t>UFFICIO LITURGICO DIOCESANO</w:t>
      </w:r>
    </w:p>
    <w:p w14:paraId="4B9F5790" w14:textId="77777777" w:rsidR="00874DF3" w:rsidRPr="00874DF3" w:rsidRDefault="00874DF3" w:rsidP="00874DF3">
      <w:pPr>
        <w:spacing w:line="240" w:lineRule="auto"/>
        <w:jc w:val="both"/>
        <w:rPr>
          <w:rFonts w:ascii="Garamond" w:hAnsi="Garamond"/>
          <w:sz w:val="26"/>
          <w:szCs w:val="26"/>
        </w:rPr>
      </w:pPr>
      <w:r w:rsidRPr="00440437">
        <w:rPr>
          <w:rFonts w:ascii="Garamond" w:hAnsi="Garamond"/>
          <w:sz w:val="26"/>
          <w:szCs w:val="26"/>
        </w:rPr>
        <w:t xml:space="preserve">«Per avere una piena consapevolezza del proprio ministero come autentico servizio nella Chiesa – ci ricorda </w:t>
      </w:r>
      <w:r w:rsidRPr="00440437">
        <w:rPr>
          <w:rFonts w:ascii="Garamond" w:hAnsi="Garamond"/>
          <w:b/>
          <w:bCs/>
          <w:sz w:val="26"/>
          <w:szCs w:val="26"/>
        </w:rPr>
        <w:t>don Simone Piani</w:t>
      </w:r>
      <w:r w:rsidRPr="00440437">
        <w:rPr>
          <w:rFonts w:ascii="Garamond" w:hAnsi="Garamond"/>
          <w:sz w:val="26"/>
          <w:szCs w:val="26"/>
        </w:rPr>
        <w:t xml:space="preserve">, responsabile dell’Ufficio liturgico diocesano, al quale abbiamo chiesto il senso della </w:t>
      </w:r>
      <w:proofErr w:type="spellStart"/>
      <w:r w:rsidRPr="00440437">
        <w:rPr>
          <w:rFonts w:ascii="Garamond" w:hAnsi="Garamond"/>
          <w:sz w:val="26"/>
          <w:szCs w:val="26"/>
        </w:rPr>
        <w:t>ministerialità</w:t>
      </w:r>
      <w:proofErr w:type="spellEnd"/>
      <w:r w:rsidRPr="00440437">
        <w:rPr>
          <w:rFonts w:ascii="Garamond" w:hAnsi="Garamond"/>
          <w:sz w:val="26"/>
          <w:szCs w:val="26"/>
        </w:rPr>
        <w:t xml:space="preserve"> per gli animatori della liturgia –</w:t>
      </w:r>
      <w:r w:rsidRPr="00874DF3">
        <w:rPr>
          <w:rFonts w:ascii="Garamond" w:hAnsi="Garamond"/>
          <w:sz w:val="26"/>
          <w:szCs w:val="26"/>
        </w:rPr>
        <w:t>,</w:t>
      </w:r>
      <w:r w:rsidRPr="00440437">
        <w:rPr>
          <w:rFonts w:ascii="Garamond" w:hAnsi="Garamond"/>
          <w:sz w:val="26"/>
          <w:szCs w:val="26"/>
        </w:rPr>
        <w:t xml:space="preserve"> è fondamentale ripartire dal battesimo. </w:t>
      </w:r>
      <w:r w:rsidRPr="00874DF3">
        <w:rPr>
          <w:rFonts w:ascii="Garamond" w:hAnsi="Garamond"/>
          <w:sz w:val="26"/>
          <w:szCs w:val="26"/>
        </w:rPr>
        <w:t>Il</w:t>
      </w:r>
      <w:r w:rsidRPr="00440437">
        <w:rPr>
          <w:rFonts w:ascii="Garamond" w:hAnsi="Garamond"/>
          <w:sz w:val="26"/>
          <w:szCs w:val="26"/>
        </w:rPr>
        <w:t xml:space="preserve"> battezzato avverte il bisogno di mettersi al servizio della Chiesa, un servizio che può assumere forme diverse a seconda del ministero». Don Simone individua tre </w:t>
      </w:r>
      <w:r w:rsidRPr="00874DF3">
        <w:rPr>
          <w:rFonts w:ascii="Garamond" w:hAnsi="Garamond"/>
          <w:sz w:val="26"/>
          <w:szCs w:val="26"/>
        </w:rPr>
        <w:t>dimensioni</w:t>
      </w:r>
      <w:r w:rsidRPr="00440437">
        <w:rPr>
          <w:rFonts w:ascii="Garamond" w:hAnsi="Garamond"/>
          <w:sz w:val="26"/>
          <w:szCs w:val="26"/>
        </w:rPr>
        <w:t xml:space="preserve">: «il </w:t>
      </w:r>
      <w:r w:rsidRPr="00440437">
        <w:rPr>
          <w:rFonts w:ascii="Garamond" w:hAnsi="Garamond"/>
          <w:b/>
          <w:bCs/>
          <w:sz w:val="26"/>
          <w:szCs w:val="26"/>
        </w:rPr>
        <w:t>ministero ordinato</w:t>
      </w:r>
      <w:r w:rsidRPr="00440437">
        <w:rPr>
          <w:rFonts w:ascii="Garamond" w:hAnsi="Garamond"/>
          <w:sz w:val="26"/>
          <w:szCs w:val="26"/>
        </w:rPr>
        <w:t xml:space="preserve">, che comprende vescovi, sacerdoti e diaconi. Il </w:t>
      </w:r>
      <w:r w:rsidRPr="00440437">
        <w:rPr>
          <w:rFonts w:ascii="Garamond" w:hAnsi="Garamond"/>
          <w:b/>
          <w:bCs/>
          <w:sz w:val="26"/>
          <w:szCs w:val="26"/>
        </w:rPr>
        <w:t>ministero istituito</w:t>
      </w:r>
      <w:r w:rsidRPr="00440437">
        <w:rPr>
          <w:rFonts w:ascii="Garamond" w:hAnsi="Garamond"/>
          <w:sz w:val="26"/>
          <w:szCs w:val="26"/>
        </w:rPr>
        <w:t xml:space="preserve">, affidato a coloro che, attraverso una speciale benedizione ricevuta nella Chiesa locale, hanno il compito di dare visibilità ai ministeri legati alla mensa della Parola e dell’Eucaristia, come il lettore e il catechista. I </w:t>
      </w:r>
      <w:r w:rsidRPr="00440437">
        <w:rPr>
          <w:rFonts w:ascii="Garamond" w:hAnsi="Garamond"/>
          <w:b/>
          <w:bCs/>
          <w:sz w:val="26"/>
          <w:szCs w:val="26"/>
        </w:rPr>
        <w:t>ministeri di fatto</w:t>
      </w:r>
      <w:r w:rsidRPr="00440437">
        <w:rPr>
          <w:rFonts w:ascii="Garamond" w:hAnsi="Garamond"/>
          <w:sz w:val="26"/>
          <w:szCs w:val="26"/>
        </w:rPr>
        <w:t xml:space="preserve">, svolti da tanti uomini e donne che, nelle comunità, contribuiscono alla loro crescita con diversi servizi, sia nell’ambito liturgico che al di fuori di esso». </w:t>
      </w:r>
    </w:p>
    <w:p w14:paraId="7225A6FA" w14:textId="77777777" w:rsidR="00874DF3" w:rsidRDefault="00874DF3" w:rsidP="00874DF3">
      <w:pPr>
        <w:spacing w:line="240" w:lineRule="auto"/>
        <w:jc w:val="both"/>
        <w:rPr>
          <w:rFonts w:ascii="Garamond" w:hAnsi="Garamond"/>
          <w:b/>
          <w:bCs/>
          <w:sz w:val="26"/>
          <w:szCs w:val="26"/>
        </w:rPr>
      </w:pPr>
    </w:p>
    <w:p w14:paraId="65DF8C12" w14:textId="48F17516" w:rsidR="00874DF3" w:rsidRPr="00874DF3" w:rsidRDefault="00874DF3" w:rsidP="00874DF3">
      <w:pPr>
        <w:spacing w:line="240" w:lineRule="auto"/>
        <w:jc w:val="both"/>
        <w:rPr>
          <w:rFonts w:ascii="Garamond" w:hAnsi="Garamond"/>
          <w:b/>
          <w:bCs/>
          <w:sz w:val="26"/>
          <w:szCs w:val="26"/>
        </w:rPr>
      </w:pPr>
      <w:r w:rsidRPr="00874DF3">
        <w:rPr>
          <w:rFonts w:ascii="Garamond" w:hAnsi="Garamond"/>
          <w:b/>
          <w:bCs/>
          <w:sz w:val="26"/>
          <w:szCs w:val="26"/>
        </w:rPr>
        <w:t xml:space="preserve">ROSSANO BREDA </w:t>
      </w:r>
    </w:p>
    <w:p w14:paraId="7FEE46F3" w14:textId="2B3D3323" w:rsidR="00874DF3" w:rsidRPr="00874DF3" w:rsidRDefault="00874DF3" w:rsidP="00874DF3">
      <w:pPr>
        <w:spacing w:line="240" w:lineRule="auto"/>
        <w:jc w:val="both"/>
        <w:rPr>
          <w:rFonts w:ascii="Garamond" w:hAnsi="Garamond"/>
          <w:b/>
          <w:bCs/>
          <w:i/>
          <w:iCs/>
          <w:sz w:val="26"/>
          <w:szCs w:val="26"/>
        </w:rPr>
      </w:pPr>
      <w:r w:rsidRPr="00874DF3">
        <w:rPr>
          <w:rFonts w:ascii="Garamond" w:hAnsi="Garamond"/>
          <w:b/>
          <w:bCs/>
          <w:i/>
          <w:iCs/>
          <w:sz w:val="26"/>
          <w:szCs w:val="26"/>
        </w:rPr>
        <w:t>DIRETTORE DELLA CARITAS DIOCESANA DI COMO</w:t>
      </w:r>
    </w:p>
    <w:p w14:paraId="7324C2D3" w14:textId="77777777" w:rsidR="00874DF3" w:rsidRPr="00874DF3" w:rsidRDefault="00874DF3" w:rsidP="00874DF3">
      <w:pPr>
        <w:spacing w:line="240" w:lineRule="auto"/>
        <w:jc w:val="both"/>
        <w:rPr>
          <w:rFonts w:ascii="Garamond" w:hAnsi="Garamond"/>
          <w:sz w:val="26"/>
          <w:szCs w:val="26"/>
        </w:rPr>
      </w:pPr>
      <w:r w:rsidRPr="00440437">
        <w:rPr>
          <w:rFonts w:ascii="Garamond" w:hAnsi="Garamond"/>
          <w:b/>
          <w:bCs/>
          <w:sz w:val="26"/>
          <w:szCs w:val="26"/>
        </w:rPr>
        <w:t xml:space="preserve">Che cosa significa la </w:t>
      </w:r>
      <w:proofErr w:type="spellStart"/>
      <w:r w:rsidRPr="00440437">
        <w:rPr>
          <w:rFonts w:ascii="Garamond" w:hAnsi="Garamond"/>
          <w:b/>
          <w:bCs/>
          <w:sz w:val="26"/>
          <w:szCs w:val="26"/>
        </w:rPr>
        <w:t>ministerialità</w:t>
      </w:r>
      <w:proofErr w:type="spellEnd"/>
      <w:r w:rsidRPr="00440437">
        <w:rPr>
          <w:rFonts w:ascii="Garamond" w:hAnsi="Garamond"/>
          <w:b/>
          <w:bCs/>
          <w:sz w:val="26"/>
          <w:szCs w:val="26"/>
        </w:rPr>
        <w:t xml:space="preserve"> per un operatore Caritas?</w:t>
      </w:r>
      <w:r w:rsidRPr="00874DF3">
        <w:rPr>
          <w:rFonts w:ascii="Garamond" w:hAnsi="Garamond"/>
          <w:b/>
          <w:bCs/>
          <w:sz w:val="26"/>
          <w:szCs w:val="26"/>
        </w:rPr>
        <w:t xml:space="preserve"> A spiegarcelo è Rossano Breda, direttore della Caritas diocesana di Como.</w:t>
      </w:r>
      <w:r w:rsidRPr="00874DF3">
        <w:rPr>
          <w:rFonts w:ascii="Garamond" w:hAnsi="Garamond"/>
          <w:sz w:val="26"/>
          <w:szCs w:val="26"/>
        </w:rPr>
        <w:t xml:space="preserve"> «</w:t>
      </w:r>
      <w:r w:rsidRPr="00440437">
        <w:rPr>
          <w:rFonts w:ascii="Garamond" w:hAnsi="Garamond"/>
          <w:sz w:val="26"/>
          <w:szCs w:val="26"/>
        </w:rPr>
        <w:t xml:space="preserve">Significa innanzitutto avere la consapevolezza che la propria azione è un ministero a servizio dei fratelli e della Chiesa. Tutti i </w:t>
      </w:r>
      <w:r w:rsidRPr="00440437">
        <w:rPr>
          <w:rFonts w:ascii="Garamond" w:hAnsi="Garamond"/>
          <w:sz w:val="26"/>
          <w:szCs w:val="26"/>
        </w:rPr>
        <w:lastRenderedPageBreak/>
        <w:t>battezzati esercitano un ministero. La proposta pastorale d</w:t>
      </w:r>
      <w:r w:rsidRPr="00874DF3">
        <w:rPr>
          <w:rFonts w:ascii="Garamond" w:hAnsi="Garamond"/>
          <w:sz w:val="26"/>
          <w:szCs w:val="26"/>
        </w:rPr>
        <w:t xml:space="preserve">i </w:t>
      </w:r>
      <w:proofErr w:type="spellStart"/>
      <w:r w:rsidRPr="00440437">
        <w:rPr>
          <w:rFonts w:ascii="Garamond" w:hAnsi="Garamond"/>
          <w:i/>
          <w:iCs/>
          <w:sz w:val="26"/>
          <w:szCs w:val="26"/>
        </w:rPr>
        <w:t>Evangelii</w:t>
      </w:r>
      <w:proofErr w:type="spellEnd"/>
      <w:r w:rsidRPr="00440437">
        <w:rPr>
          <w:rFonts w:ascii="Garamond" w:hAnsi="Garamond"/>
          <w:i/>
          <w:iCs/>
          <w:sz w:val="26"/>
          <w:szCs w:val="26"/>
        </w:rPr>
        <w:t xml:space="preserve"> Gaudium</w:t>
      </w:r>
      <w:r w:rsidRPr="00440437">
        <w:rPr>
          <w:rFonts w:ascii="Garamond" w:hAnsi="Garamond"/>
          <w:sz w:val="26"/>
          <w:szCs w:val="26"/>
        </w:rPr>
        <w:t>, con Papa Francesco, ha portato a una maggiore definizione di questo concetto. Non è necessario avere competenze particolari, ma piuttosto essere volenterosi, fondati nella Parola, con una vita di fede e un’attenzione speciale alle povertà umane, spirituali ed economiche che ogni cristiano può incontrare</w:t>
      </w:r>
      <w:r w:rsidRPr="00874DF3">
        <w:rPr>
          <w:rFonts w:ascii="Garamond" w:hAnsi="Garamond"/>
          <w:sz w:val="26"/>
          <w:szCs w:val="26"/>
        </w:rPr>
        <w:t xml:space="preserve">. </w:t>
      </w:r>
      <w:r w:rsidRPr="00874DF3">
        <w:rPr>
          <w:rFonts w:ascii="Garamond" w:hAnsi="Garamond"/>
          <w:b/>
          <w:bCs/>
          <w:sz w:val="26"/>
          <w:szCs w:val="26"/>
        </w:rPr>
        <w:t xml:space="preserve">La </w:t>
      </w:r>
      <w:proofErr w:type="spellStart"/>
      <w:r w:rsidRPr="00440437">
        <w:rPr>
          <w:rFonts w:ascii="Garamond" w:hAnsi="Garamond"/>
          <w:b/>
          <w:bCs/>
          <w:sz w:val="26"/>
          <w:szCs w:val="26"/>
        </w:rPr>
        <w:t>ministerialità</w:t>
      </w:r>
      <w:proofErr w:type="spellEnd"/>
      <w:r w:rsidRPr="00440437">
        <w:rPr>
          <w:rFonts w:ascii="Garamond" w:hAnsi="Garamond"/>
          <w:b/>
          <w:bCs/>
          <w:sz w:val="26"/>
          <w:szCs w:val="26"/>
        </w:rPr>
        <w:t xml:space="preserve"> significa essere nella Chiesa, a servizio della Chiesa e, in particolare, degli ultimi</w:t>
      </w:r>
      <w:r w:rsidRPr="00440437">
        <w:rPr>
          <w:rFonts w:ascii="Garamond" w:hAnsi="Garamond"/>
          <w:sz w:val="26"/>
          <w:szCs w:val="26"/>
        </w:rPr>
        <w:t>.</w:t>
      </w:r>
      <w:r w:rsidRPr="00874DF3">
        <w:rPr>
          <w:rFonts w:ascii="Garamond" w:hAnsi="Garamond"/>
          <w:sz w:val="26"/>
          <w:szCs w:val="26"/>
        </w:rPr>
        <w:t xml:space="preserve"> È bello che il nostro Vescovo convochi tutte le </w:t>
      </w:r>
      <w:proofErr w:type="spellStart"/>
      <w:r w:rsidRPr="00874DF3">
        <w:rPr>
          <w:rFonts w:ascii="Garamond" w:hAnsi="Garamond"/>
          <w:sz w:val="26"/>
          <w:szCs w:val="26"/>
        </w:rPr>
        <w:t>ministerialità</w:t>
      </w:r>
      <w:proofErr w:type="spellEnd"/>
      <w:r w:rsidRPr="00874DF3">
        <w:rPr>
          <w:rFonts w:ascii="Garamond" w:hAnsi="Garamond"/>
          <w:sz w:val="26"/>
          <w:szCs w:val="26"/>
        </w:rPr>
        <w:t>, le porti a un momento giubilare e dia loro di nuovo un riconoscimento nella celebrazione e nella formazione. I tre prismi di liturgia, catechesi e carità sono fondamentali per il cammino della Chiesa, non perché siano migliori di altre dimensioni pastorali, ma perché in essi si riconoscono tutte le altre. Il Giubileo ci ricorda che lo straordinario ha senso solo se riconduce all’ordinario, se ci aiuta a implementare quei processi che poi viviamo quotidianamente. Come nel Giubileo biblico, è un momento di rinnovamento, di riconciliazione e di ripartenza con un senso più umano e comunitario del nostro servizio e della nostra vita».</w:t>
      </w:r>
    </w:p>
    <w:p w14:paraId="3CA31DCB" w14:textId="77777777" w:rsidR="00874DF3" w:rsidRPr="00874DF3" w:rsidRDefault="00874DF3" w:rsidP="00874DF3">
      <w:pPr>
        <w:spacing w:line="240" w:lineRule="auto"/>
        <w:jc w:val="both"/>
        <w:rPr>
          <w:rFonts w:ascii="Garamond" w:hAnsi="Garamond"/>
          <w:b/>
          <w:bCs/>
          <w:sz w:val="26"/>
          <w:szCs w:val="26"/>
        </w:rPr>
      </w:pPr>
    </w:p>
    <w:p w14:paraId="5BFFD4F4" w14:textId="77777777" w:rsidR="00874DF3" w:rsidRPr="00874DF3" w:rsidRDefault="00874DF3" w:rsidP="00874DF3">
      <w:pPr>
        <w:spacing w:line="240" w:lineRule="auto"/>
        <w:jc w:val="both"/>
        <w:rPr>
          <w:rFonts w:ascii="Garamond" w:hAnsi="Garamond"/>
          <w:b/>
          <w:bCs/>
          <w:sz w:val="26"/>
          <w:szCs w:val="26"/>
        </w:rPr>
      </w:pPr>
      <w:r w:rsidRPr="00874DF3">
        <w:rPr>
          <w:rFonts w:ascii="Garamond" w:hAnsi="Garamond"/>
          <w:b/>
          <w:bCs/>
          <w:sz w:val="26"/>
          <w:szCs w:val="26"/>
        </w:rPr>
        <w:t xml:space="preserve">DON FRANCESCO VANOTTI </w:t>
      </w:r>
    </w:p>
    <w:p w14:paraId="6452FDE1" w14:textId="5F36FFCA" w:rsidR="00874DF3" w:rsidRPr="00874DF3" w:rsidRDefault="00874DF3" w:rsidP="00874DF3">
      <w:pPr>
        <w:spacing w:line="240" w:lineRule="auto"/>
        <w:jc w:val="both"/>
        <w:rPr>
          <w:rFonts w:ascii="Garamond" w:hAnsi="Garamond"/>
          <w:b/>
          <w:bCs/>
          <w:i/>
          <w:iCs/>
          <w:sz w:val="26"/>
          <w:szCs w:val="26"/>
        </w:rPr>
      </w:pPr>
      <w:r w:rsidRPr="00874DF3">
        <w:rPr>
          <w:rFonts w:ascii="Garamond" w:hAnsi="Garamond"/>
          <w:b/>
          <w:bCs/>
          <w:i/>
          <w:iCs/>
          <w:sz w:val="26"/>
          <w:szCs w:val="26"/>
        </w:rPr>
        <w:t>UFFICIO CATECHESI DIOCESANO</w:t>
      </w:r>
    </w:p>
    <w:p w14:paraId="36F39BE2" w14:textId="7F67862A" w:rsidR="000E4969" w:rsidRPr="000E4969" w:rsidRDefault="00874DF3" w:rsidP="00874DF3">
      <w:pPr>
        <w:spacing w:line="240" w:lineRule="auto"/>
        <w:jc w:val="both"/>
        <w:rPr>
          <w:rFonts w:ascii="Garamond" w:hAnsi="Garamond"/>
          <w:sz w:val="28"/>
          <w:szCs w:val="28"/>
        </w:rPr>
      </w:pPr>
      <w:r w:rsidRPr="00874DF3">
        <w:rPr>
          <w:rFonts w:ascii="Garamond" w:hAnsi="Garamond"/>
          <w:sz w:val="26"/>
          <w:szCs w:val="26"/>
        </w:rPr>
        <w:t>«</w:t>
      </w:r>
      <w:r w:rsidRPr="00440437">
        <w:rPr>
          <w:rFonts w:ascii="Garamond" w:hAnsi="Garamond"/>
          <w:sz w:val="26"/>
          <w:szCs w:val="26"/>
        </w:rPr>
        <w:t xml:space="preserve">Il Giubileo delle </w:t>
      </w:r>
      <w:proofErr w:type="spellStart"/>
      <w:r w:rsidRPr="00440437">
        <w:rPr>
          <w:rFonts w:ascii="Garamond" w:hAnsi="Garamond"/>
          <w:sz w:val="26"/>
          <w:szCs w:val="26"/>
        </w:rPr>
        <w:t>ministerialità</w:t>
      </w:r>
      <w:proofErr w:type="spellEnd"/>
      <w:r w:rsidRPr="00440437">
        <w:rPr>
          <w:rFonts w:ascii="Garamond" w:hAnsi="Garamond"/>
          <w:sz w:val="26"/>
          <w:szCs w:val="26"/>
        </w:rPr>
        <w:t xml:space="preserve"> del 15 marzo</w:t>
      </w:r>
      <w:r w:rsidRPr="00874DF3">
        <w:rPr>
          <w:rFonts w:ascii="Garamond" w:hAnsi="Garamond"/>
          <w:sz w:val="26"/>
          <w:szCs w:val="26"/>
        </w:rPr>
        <w:t xml:space="preserve"> – spiega </w:t>
      </w:r>
      <w:r w:rsidRPr="00874DF3">
        <w:rPr>
          <w:rFonts w:ascii="Garamond" w:hAnsi="Garamond"/>
          <w:b/>
          <w:bCs/>
          <w:sz w:val="26"/>
          <w:szCs w:val="26"/>
        </w:rPr>
        <w:t>don Francesco Vanotti</w:t>
      </w:r>
      <w:r w:rsidRPr="00874DF3">
        <w:rPr>
          <w:rFonts w:ascii="Garamond" w:hAnsi="Garamond"/>
          <w:sz w:val="26"/>
          <w:szCs w:val="26"/>
        </w:rPr>
        <w:t xml:space="preserve"> – </w:t>
      </w:r>
      <w:r w:rsidRPr="00440437">
        <w:rPr>
          <w:rFonts w:ascii="Garamond" w:hAnsi="Garamond"/>
          <w:sz w:val="26"/>
          <w:szCs w:val="26"/>
        </w:rPr>
        <w:t xml:space="preserve">sarà un’occasione importante per riflettere su alcuni temi fondamentali. </w:t>
      </w:r>
      <w:r w:rsidRPr="00440437">
        <w:rPr>
          <w:rFonts w:ascii="Garamond" w:hAnsi="Garamond"/>
          <w:b/>
          <w:bCs/>
          <w:sz w:val="26"/>
          <w:szCs w:val="26"/>
        </w:rPr>
        <w:t>Cercheremo di mettere a fuoco il modo in cui vivere da cristiani oggi</w:t>
      </w:r>
      <w:r w:rsidRPr="00440437">
        <w:rPr>
          <w:rFonts w:ascii="Garamond" w:hAnsi="Garamond"/>
          <w:sz w:val="26"/>
          <w:szCs w:val="26"/>
        </w:rPr>
        <w:t>.</w:t>
      </w:r>
      <w:r w:rsidRPr="00874DF3">
        <w:rPr>
          <w:rFonts w:ascii="Garamond" w:hAnsi="Garamond"/>
          <w:sz w:val="26"/>
          <w:szCs w:val="26"/>
        </w:rPr>
        <w:t xml:space="preserve"> </w:t>
      </w:r>
      <w:r w:rsidRPr="00440437">
        <w:rPr>
          <w:rFonts w:ascii="Garamond" w:hAnsi="Garamond"/>
          <w:sz w:val="26"/>
          <w:szCs w:val="26"/>
        </w:rPr>
        <w:t xml:space="preserve">Si tratta, come direbbe Paola Bignardi, di </w:t>
      </w:r>
      <w:r w:rsidRPr="00440437">
        <w:rPr>
          <w:rFonts w:ascii="Garamond" w:hAnsi="Garamond"/>
          <w:i/>
          <w:iCs/>
          <w:sz w:val="26"/>
          <w:szCs w:val="26"/>
        </w:rPr>
        <w:t>"dare una possibilità al futuro del cristianesimo"</w:t>
      </w:r>
      <w:r w:rsidRPr="00440437">
        <w:rPr>
          <w:rFonts w:ascii="Garamond" w:hAnsi="Garamond"/>
          <w:sz w:val="26"/>
          <w:szCs w:val="26"/>
        </w:rPr>
        <w:t>. In altre parole, la nostra fede non è vissuta nello stesso modo in cui credevano i nostri nonni o le famiglie di un tempo. Allo stesso modo, le generazioni di oggi, che rappresentano il presente del cristianesimo, non crederanno esattamente come noi.</w:t>
      </w:r>
      <w:r w:rsidRPr="00874DF3">
        <w:rPr>
          <w:rFonts w:ascii="Garamond" w:hAnsi="Garamond"/>
          <w:sz w:val="26"/>
          <w:szCs w:val="26"/>
        </w:rPr>
        <w:t xml:space="preserve"> </w:t>
      </w:r>
      <w:r w:rsidRPr="00440437">
        <w:rPr>
          <w:rFonts w:ascii="Garamond" w:hAnsi="Garamond"/>
          <w:sz w:val="26"/>
          <w:szCs w:val="26"/>
        </w:rPr>
        <w:t xml:space="preserve">Dobbiamo quindi </w:t>
      </w:r>
      <w:r w:rsidRPr="00440437">
        <w:rPr>
          <w:rFonts w:ascii="Garamond" w:hAnsi="Garamond"/>
          <w:b/>
          <w:bCs/>
          <w:sz w:val="26"/>
          <w:szCs w:val="26"/>
        </w:rPr>
        <w:t>interrogarci su quale esperienza di fede e di cristianesimo sia oggi la più adatta a questo tempo di cambiamento</w:t>
      </w:r>
      <w:r w:rsidRPr="00440437">
        <w:rPr>
          <w:rFonts w:ascii="Garamond" w:hAnsi="Garamond"/>
          <w:sz w:val="26"/>
          <w:szCs w:val="26"/>
        </w:rPr>
        <w:t xml:space="preserve">. Questo implica anche riflettere su quale tipo di comunità e di parrocchia siamo chiamati a costruire e quali </w:t>
      </w:r>
      <w:proofErr w:type="spellStart"/>
      <w:r w:rsidRPr="00440437">
        <w:rPr>
          <w:rFonts w:ascii="Garamond" w:hAnsi="Garamond"/>
          <w:sz w:val="26"/>
          <w:szCs w:val="26"/>
        </w:rPr>
        <w:t>ministerialità</w:t>
      </w:r>
      <w:proofErr w:type="spellEnd"/>
      <w:r w:rsidRPr="00440437">
        <w:rPr>
          <w:rFonts w:ascii="Garamond" w:hAnsi="Garamond"/>
          <w:sz w:val="26"/>
          <w:szCs w:val="26"/>
        </w:rPr>
        <w:t xml:space="preserve"> siano necessarie per affrontare questa sfida.</w:t>
      </w:r>
      <w:r w:rsidRPr="00874DF3">
        <w:rPr>
          <w:rFonts w:ascii="Garamond" w:hAnsi="Garamond"/>
          <w:sz w:val="26"/>
          <w:szCs w:val="26"/>
        </w:rPr>
        <w:t xml:space="preserve"> </w:t>
      </w:r>
      <w:r w:rsidRPr="00440437">
        <w:rPr>
          <w:rFonts w:ascii="Garamond" w:hAnsi="Garamond"/>
          <w:sz w:val="26"/>
          <w:szCs w:val="26"/>
        </w:rPr>
        <w:t xml:space="preserve">I </w:t>
      </w:r>
      <w:r w:rsidRPr="00440437">
        <w:rPr>
          <w:rFonts w:ascii="Garamond" w:hAnsi="Garamond"/>
          <w:i/>
          <w:iCs/>
          <w:sz w:val="26"/>
          <w:szCs w:val="26"/>
        </w:rPr>
        <w:t>ministeri istituiti</w:t>
      </w:r>
      <w:r w:rsidRPr="00874DF3">
        <w:rPr>
          <w:rFonts w:ascii="Garamond" w:hAnsi="Garamond"/>
          <w:sz w:val="26"/>
          <w:szCs w:val="26"/>
        </w:rPr>
        <w:t xml:space="preserve">, </w:t>
      </w:r>
      <w:r w:rsidRPr="00440437">
        <w:rPr>
          <w:rFonts w:ascii="Garamond" w:hAnsi="Garamond"/>
          <w:sz w:val="26"/>
          <w:szCs w:val="26"/>
        </w:rPr>
        <w:t>come quello del lettore, dell’accolito e del catechista</w:t>
      </w:r>
      <w:r w:rsidRPr="00874DF3">
        <w:rPr>
          <w:rFonts w:ascii="Garamond" w:hAnsi="Garamond"/>
          <w:sz w:val="26"/>
          <w:szCs w:val="26"/>
        </w:rPr>
        <w:t>,</w:t>
      </w:r>
      <w:r w:rsidRPr="00440437">
        <w:rPr>
          <w:rFonts w:ascii="Garamond" w:hAnsi="Garamond"/>
          <w:sz w:val="26"/>
          <w:szCs w:val="26"/>
        </w:rPr>
        <w:t xml:space="preserve"> insieme ad altre forme di </w:t>
      </w:r>
      <w:proofErr w:type="spellStart"/>
      <w:r w:rsidRPr="00440437">
        <w:rPr>
          <w:rFonts w:ascii="Garamond" w:hAnsi="Garamond"/>
          <w:i/>
          <w:iCs/>
          <w:sz w:val="26"/>
          <w:szCs w:val="26"/>
        </w:rPr>
        <w:t>ministerialità</w:t>
      </w:r>
      <w:proofErr w:type="spellEnd"/>
      <w:r w:rsidRPr="00440437">
        <w:rPr>
          <w:rFonts w:ascii="Garamond" w:hAnsi="Garamond"/>
          <w:i/>
          <w:iCs/>
          <w:sz w:val="26"/>
          <w:szCs w:val="26"/>
        </w:rPr>
        <w:t xml:space="preserve"> di fatto</w:t>
      </w:r>
      <w:r w:rsidRPr="00440437">
        <w:rPr>
          <w:rFonts w:ascii="Garamond" w:hAnsi="Garamond"/>
          <w:sz w:val="26"/>
          <w:szCs w:val="26"/>
        </w:rPr>
        <w:t xml:space="preserve"> non istituzionalizzate, come il ministero della consolazione e della compassione, possono rappresentare </w:t>
      </w:r>
      <w:r w:rsidRPr="00440437">
        <w:rPr>
          <w:rFonts w:ascii="Garamond" w:hAnsi="Garamond"/>
          <w:b/>
          <w:bCs/>
          <w:sz w:val="26"/>
          <w:szCs w:val="26"/>
        </w:rPr>
        <w:t>nuove modalità di vivere la fede</w:t>
      </w:r>
      <w:r w:rsidRPr="00440437">
        <w:rPr>
          <w:rFonts w:ascii="Garamond" w:hAnsi="Garamond"/>
          <w:sz w:val="26"/>
          <w:szCs w:val="26"/>
        </w:rPr>
        <w:t xml:space="preserve">. Secondo il nostro </w:t>
      </w:r>
      <w:r w:rsidRPr="00874DF3">
        <w:rPr>
          <w:rFonts w:ascii="Garamond" w:hAnsi="Garamond"/>
          <w:sz w:val="26"/>
          <w:szCs w:val="26"/>
        </w:rPr>
        <w:t>V</w:t>
      </w:r>
      <w:r w:rsidRPr="00440437">
        <w:rPr>
          <w:rFonts w:ascii="Garamond" w:hAnsi="Garamond"/>
          <w:sz w:val="26"/>
          <w:szCs w:val="26"/>
        </w:rPr>
        <w:t xml:space="preserve">escovo e i </w:t>
      </w:r>
      <w:r w:rsidRPr="00874DF3">
        <w:rPr>
          <w:rFonts w:ascii="Garamond" w:hAnsi="Garamond"/>
          <w:sz w:val="26"/>
          <w:szCs w:val="26"/>
        </w:rPr>
        <w:t>V</w:t>
      </w:r>
      <w:r w:rsidRPr="00440437">
        <w:rPr>
          <w:rFonts w:ascii="Garamond" w:hAnsi="Garamond"/>
          <w:sz w:val="26"/>
          <w:szCs w:val="26"/>
        </w:rPr>
        <w:t xml:space="preserve">escovi italiani, questi ministeri esprimono un nuovo modo di essere Chiesa, fondato sulla </w:t>
      </w:r>
      <w:r w:rsidRPr="00440437">
        <w:rPr>
          <w:rFonts w:ascii="Garamond" w:hAnsi="Garamond"/>
          <w:b/>
          <w:bCs/>
          <w:sz w:val="26"/>
          <w:szCs w:val="26"/>
        </w:rPr>
        <w:t>corresponsabilità</w:t>
      </w:r>
      <w:r w:rsidRPr="00440437">
        <w:rPr>
          <w:rFonts w:ascii="Garamond" w:hAnsi="Garamond"/>
          <w:sz w:val="26"/>
          <w:szCs w:val="26"/>
        </w:rPr>
        <w:t xml:space="preserve"> e sulla </w:t>
      </w:r>
      <w:r w:rsidRPr="00440437">
        <w:rPr>
          <w:rFonts w:ascii="Garamond" w:hAnsi="Garamond"/>
          <w:b/>
          <w:bCs/>
          <w:sz w:val="26"/>
          <w:szCs w:val="26"/>
        </w:rPr>
        <w:t>collaborazione</w:t>
      </w:r>
      <w:r w:rsidRPr="00440437">
        <w:rPr>
          <w:rFonts w:ascii="Garamond" w:hAnsi="Garamond"/>
          <w:sz w:val="26"/>
          <w:szCs w:val="26"/>
        </w:rPr>
        <w:t xml:space="preserve"> con il ministero ordinato</w:t>
      </w:r>
      <w:r w:rsidRPr="00874DF3">
        <w:rPr>
          <w:rFonts w:ascii="Garamond" w:hAnsi="Garamond"/>
          <w:sz w:val="26"/>
          <w:szCs w:val="26"/>
        </w:rPr>
        <w:t>»</w:t>
      </w:r>
      <w:r w:rsidRPr="00440437">
        <w:rPr>
          <w:rFonts w:ascii="Garamond" w:hAnsi="Garamond"/>
          <w:sz w:val="26"/>
          <w:szCs w:val="26"/>
        </w:rPr>
        <w:t>.</w:t>
      </w:r>
    </w:p>
    <w:sectPr w:rsidR="000E4969" w:rsidRPr="000E4969" w:rsidSect="001B63B5">
      <w:headerReference w:type="default" r:id="rId9"/>
      <w:footerReference w:type="default" r:id="rId10"/>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2F443" w14:textId="77777777" w:rsidR="00A07C32" w:rsidRDefault="00A07C32" w:rsidP="00A9629A">
      <w:pPr>
        <w:spacing w:after="0" w:line="240" w:lineRule="auto"/>
      </w:pPr>
      <w:r>
        <w:separator/>
      </w:r>
    </w:p>
  </w:endnote>
  <w:endnote w:type="continuationSeparator" w:id="0">
    <w:p w14:paraId="3A49F0BF" w14:textId="77777777" w:rsidR="00A07C32" w:rsidRDefault="00A07C32"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607E1" w14:textId="77777777" w:rsidR="00A07C32" w:rsidRDefault="00A07C32" w:rsidP="00A9629A">
      <w:pPr>
        <w:spacing w:after="0" w:line="240" w:lineRule="auto"/>
      </w:pPr>
      <w:r>
        <w:separator/>
      </w:r>
    </w:p>
  </w:footnote>
  <w:footnote w:type="continuationSeparator" w:id="0">
    <w:p w14:paraId="198A50CD" w14:textId="77777777" w:rsidR="00A07C32" w:rsidRDefault="00A07C32"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8D18C1"/>
    <w:multiLevelType w:val="hybridMultilevel"/>
    <w:tmpl w:val="A8AAF87A"/>
    <w:numStyleLink w:val="Trattino"/>
  </w:abstractNum>
  <w:abstractNum w:abstractNumId="5"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8"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1"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3"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8"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1"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27"/>
  </w:num>
  <w:num w:numId="3" w16cid:durableId="862978334">
    <w:abstractNumId w:val="5"/>
  </w:num>
  <w:num w:numId="4" w16cid:durableId="297079165">
    <w:abstractNumId w:val="25"/>
  </w:num>
  <w:num w:numId="5" w16cid:durableId="728457847">
    <w:abstractNumId w:val="22"/>
  </w:num>
  <w:num w:numId="6" w16cid:durableId="559554264">
    <w:abstractNumId w:val="4"/>
  </w:num>
  <w:num w:numId="7" w16cid:durableId="548031631">
    <w:abstractNumId w:val="21"/>
  </w:num>
  <w:num w:numId="8" w16cid:durableId="1471897497">
    <w:abstractNumId w:val="7"/>
  </w:num>
  <w:num w:numId="9" w16cid:durableId="318196642">
    <w:abstractNumId w:val="3"/>
  </w:num>
  <w:num w:numId="10" w16cid:durableId="2131895059">
    <w:abstractNumId w:val="20"/>
  </w:num>
  <w:num w:numId="11" w16cid:durableId="972372180">
    <w:abstractNumId w:val="18"/>
  </w:num>
  <w:num w:numId="12" w16cid:durableId="1732145468">
    <w:abstractNumId w:val="11"/>
  </w:num>
  <w:num w:numId="13" w16cid:durableId="420106040">
    <w:abstractNumId w:val="13"/>
  </w:num>
  <w:num w:numId="14" w16cid:durableId="11691767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24"/>
  </w:num>
  <w:num w:numId="17" w16cid:durableId="1604991298">
    <w:abstractNumId w:val="26"/>
  </w:num>
  <w:num w:numId="18" w16cid:durableId="2061056942">
    <w:abstractNumId w:val="19"/>
  </w:num>
  <w:num w:numId="19" w16cid:durableId="217595616">
    <w:abstractNumId w:val="23"/>
  </w:num>
  <w:num w:numId="20" w16cid:durableId="678851565">
    <w:abstractNumId w:val="8"/>
  </w:num>
  <w:num w:numId="21" w16cid:durableId="1693261596">
    <w:abstractNumId w:val="9"/>
  </w:num>
  <w:num w:numId="22" w16cid:durableId="1058018360">
    <w:abstractNumId w:val="16"/>
  </w:num>
  <w:num w:numId="23" w16cid:durableId="711340778">
    <w:abstractNumId w:val="17"/>
  </w:num>
  <w:num w:numId="24" w16cid:durableId="51655516">
    <w:abstractNumId w:val="10"/>
  </w:num>
  <w:num w:numId="25" w16cid:durableId="1917009279">
    <w:abstractNumId w:val="0"/>
  </w:num>
  <w:num w:numId="26" w16cid:durableId="914700896">
    <w:abstractNumId w:val="15"/>
  </w:num>
  <w:num w:numId="27" w16cid:durableId="1528135107">
    <w:abstractNumId w:val="29"/>
  </w:num>
  <w:num w:numId="28" w16cid:durableId="1827084085">
    <w:abstractNumId w:val="14"/>
  </w:num>
  <w:num w:numId="29" w16cid:durableId="240989957">
    <w:abstractNumId w:val="28"/>
  </w:num>
  <w:num w:numId="30" w16cid:durableId="1755472756">
    <w:abstractNumId w:val="31"/>
  </w:num>
  <w:num w:numId="31" w16cid:durableId="2099053519">
    <w:abstractNumId w:val="6"/>
  </w:num>
  <w:num w:numId="32" w16cid:durableId="730272219">
    <w:abstractNumId w:val="12"/>
  </w:num>
  <w:num w:numId="33" w16cid:durableId="10296496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161BD"/>
    <w:rsid w:val="000377AF"/>
    <w:rsid w:val="00043938"/>
    <w:rsid w:val="0004689A"/>
    <w:rsid w:val="00046C64"/>
    <w:rsid w:val="00047EC7"/>
    <w:rsid w:val="0005116C"/>
    <w:rsid w:val="00054EB3"/>
    <w:rsid w:val="00061A7B"/>
    <w:rsid w:val="000630B0"/>
    <w:rsid w:val="00064DC9"/>
    <w:rsid w:val="00072670"/>
    <w:rsid w:val="0007373D"/>
    <w:rsid w:val="0008065F"/>
    <w:rsid w:val="00092EFD"/>
    <w:rsid w:val="0009320B"/>
    <w:rsid w:val="000A179B"/>
    <w:rsid w:val="000A2231"/>
    <w:rsid w:val="000A44DF"/>
    <w:rsid w:val="000B131E"/>
    <w:rsid w:val="000C1210"/>
    <w:rsid w:val="000C65D8"/>
    <w:rsid w:val="000D67CA"/>
    <w:rsid w:val="000E4969"/>
    <w:rsid w:val="000F52A7"/>
    <w:rsid w:val="001078BA"/>
    <w:rsid w:val="001267C7"/>
    <w:rsid w:val="00133875"/>
    <w:rsid w:val="001435F8"/>
    <w:rsid w:val="00143762"/>
    <w:rsid w:val="00156BFD"/>
    <w:rsid w:val="00170B29"/>
    <w:rsid w:val="00172AED"/>
    <w:rsid w:val="00182AF4"/>
    <w:rsid w:val="0018723B"/>
    <w:rsid w:val="00192696"/>
    <w:rsid w:val="001958DB"/>
    <w:rsid w:val="00197D7A"/>
    <w:rsid w:val="001B63B5"/>
    <w:rsid w:val="001C1149"/>
    <w:rsid w:val="001D4027"/>
    <w:rsid w:val="001D7E1C"/>
    <w:rsid w:val="001E4F7D"/>
    <w:rsid w:val="001F2EAC"/>
    <w:rsid w:val="00200922"/>
    <w:rsid w:val="00207322"/>
    <w:rsid w:val="0021102D"/>
    <w:rsid w:val="00221AF1"/>
    <w:rsid w:val="00225317"/>
    <w:rsid w:val="00227304"/>
    <w:rsid w:val="002422E5"/>
    <w:rsid w:val="002437BD"/>
    <w:rsid w:val="00265CE9"/>
    <w:rsid w:val="00280CF3"/>
    <w:rsid w:val="002A48DC"/>
    <w:rsid w:val="002C19B0"/>
    <w:rsid w:val="002C19C8"/>
    <w:rsid w:val="002F3489"/>
    <w:rsid w:val="002F3BBF"/>
    <w:rsid w:val="00300DE6"/>
    <w:rsid w:val="003027C1"/>
    <w:rsid w:val="00302CF8"/>
    <w:rsid w:val="00307B28"/>
    <w:rsid w:val="0031414C"/>
    <w:rsid w:val="00315A40"/>
    <w:rsid w:val="0034479F"/>
    <w:rsid w:val="0034688B"/>
    <w:rsid w:val="003727A5"/>
    <w:rsid w:val="00375D40"/>
    <w:rsid w:val="0039473A"/>
    <w:rsid w:val="00395A09"/>
    <w:rsid w:val="00395A36"/>
    <w:rsid w:val="003A3F94"/>
    <w:rsid w:val="003F3C45"/>
    <w:rsid w:val="00407D8D"/>
    <w:rsid w:val="0043490C"/>
    <w:rsid w:val="00441FE0"/>
    <w:rsid w:val="00454805"/>
    <w:rsid w:val="00461065"/>
    <w:rsid w:val="0046129B"/>
    <w:rsid w:val="004662E7"/>
    <w:rsid w:val="0047013E"/>
    <w:rsid w:val="0047393A"/>
    <w:rsid w:val="004A4B3F"/>
    <w:rsid w:val="004B685A"/>
    <w:rsid w:val="004C3E9F"/>
    <w:rsid w:val="004C6E4E"/>
    <w:rsid w:val="004E5B1C"/>
    <w:rsid w:val="004F737C"/>
    <w:rsid w:val="0050026D"/>
    <w:rsid w:val="00501181"/>
    <w:rsid w:val="00531B9D"/>
    <w:rsid w:val="00540126"/>
    <w:rsid w:val="005445AE"/>
    <w:rsid w:val="0054744A"/>
    <w:rsid w:val="00554DB1"/>
    <w:rsid w:val="0055525E"/>
    <w:rsid w:val="00566BEB"/>
    <w:rsid w:val="00585CD2"/>
    <w:rsid w:val="00587FA9"/>
    <w:rsid w:val="00591A75"/>
    <w:rsid w:val="005A00AF"/>
    <w:rsid w:val="005A060D"/>
    <w:rsid w:val="005B098D"/>
    <w:rsid w:val="005C042A"/>
    <w:rsid w:val="005C4688"/>
    <w:rsid w:val="005C4D4D"/>
    <w:rsid w:val="005C7712"/>
    <w:rsid w:val="005D50E8"/>
    <w:rsid w:val="006041FC"/>
    <w:rsid w:val="00623D3D"/>
    <w:rsid w:val="00631304"/>
    <w:rsid w:val="006357D3"/>
    <w:rsid w:val="00654917"/>
    <w:rsid w:val="00656EB7"/>
    <w:rsid w:val="006620AF"/>
    <w:rsid w:val="00683346"/>
    <w:rsid w:val="00683878"/>
    <w:rsid w:val="00692117"/>
    <w:rsid w:val="00693C86"/>
    <w:rsid w:val="006A704A"/>
    <w:rsid w:val="006B49F1"/>
    <w:rsid w:val="006C0728"/>
    <w:rsid w:val="006D33F2"/>
    <w:rsid w:val="006D496D"/>
    <w:rsid w:val="006D6034"/>
    <w:rsid w:val="006E2C8A"/>
    <w:rsid w:val="00700366"/>
    <w:rsid w:val="00711487"/>
    <w:rsid w:val="00712705"/>
    <w:rsid w:val="00722EAF"/>
    <w:rsid w:val="007340AD"/>
    <w:rsid w:val="0074462D"/>
    <w:rsid w:val="007463CC"/>
    <w:rsid w:val="0075136D"/>
    <w:rsid w:val="0076110A"/>
    <w:rsid w:val="00766F49"/>
    <w:rsid w:val="00770C5D"/>
    <w:rsid w:val="00774287"/>
    <w:rsid w:val="0078458D"/>
    <w:rsid w:val="00786B4B"/>
    <w:rsid w:val="00791A1D"/>
    <w:rsid w:val="00793A0E"/>
    <w:rsid w:val="007B0C72"/>
    <w:rsid w:val="007C1FB1"/>
    <w:rsid w:val="007C263E"/>
    <w:rsid w:val="007C60D5"/>
    <w:rsid w:val="007E0B2A"/>
    <w:rsid w:val="007E36D9"/>
    <w:rsid w:val="007E75F2"/>
    <w:rsid w:val="007F5F0D"/>
    <w:rsid w:val="0080694D"/>
    <w:rsid w:val="0081338D"/>
    <w:rsid w:val="00820E88"/>
    <w:rsid w:val="0082783A"/>
    <w:rsid w:val="00874DF3"/>
    <w:rsid w:val="0088089F"/>
    <w:rsid w:val="00892A29"/>
    <w:rsid w:val="00895323"/>
    <w:rsid w:val="008A1729"/>
    <w:rsid w:val="008A2D38"/>
    <w:rsid w:val="008C2CA8"/>
    <w:rsid w:val="008D0954"/>
    <w:rsid w:val="008D2379"/>
    <w:rsid w:val="008D3906"/>
    <w:rsid w:val="008D3A93"/>
    <w:rsid w:val="008D45E9"/>
    <w:rsid w:val="008E59FD"/>
    <w:rsid w:val="00900D71"/>
    <w:rsid w:val="00910DF9"/>
    <w:rsid w:val="009139BE"/>
    <w:rsid w:val="00922CF0"/>
    <w:rsid w:val="00941075"/>
    <w:rsid w:val="00970528"/>
    <w:rsid w:val="00973EEE"/>
    <w:rsid w:val="00976D6D"/>
    <w:rsid w:val="00983B0D"/>
    <w:rsid w:val="00984273"/>
    <w:rsid w:val="00984BA3"/>
    <w:rsid w:val="0099119D"/>
    <w:rsid w:val="00993C25"/>
    <w:rsid w:val="009A1BD9"/>
    <w:rsid w:val="009A2048"/>
    <w:rsid w:val="009B19F6"/>
    <w:rsid w:val="009B4A3F"/>
    <w:rsid w:val="009C5126"/>
    <w:rsid w:val="009D3610"/>
    <w:rsid w:val="009D46EC"/>
    <w:rsid w:val="009F15C0"/>
    <w:rsid w:val="009F1F06"/>
    <w:rsid w:val="00A013A2"/>
    <w:rsid w:val="00A07C32"/>
    <w:rsid w:val="00A146FC"/>
    <w:rsid w:val="00A27229"/>
    <w:rsid w:val="00A463C1"/>
    <w:rsid w:val="00A60753"/>
    <w:rsid w:val="00A75A99"/>
    <w:rsid w:val="00A77EB7"/>
    <w:rsid w:val="00A826B8"/>
    <w:rsid w:val="00A83E7C"/>
    <w:rsid w:val="00A84C00"/>
    <w:rsid w:val="00A84F83"/>
    <w:rsid w:val="00A85A8C"/>
    <w:rsid w:val="00A9629A"/>
    <w:rsid w:val="00AA6B1F"/>
    <w:rsid w:val="00AB58BE"/>
    <w:rsid w:val="00AD1A1D"/>
    <w:rsid w:val="00AE2BFB"/>
    <w:rsid w:val="00AE53DB"/>
    <w:rsid w:val="00AF1DA7"/>
    <w:rsid w:val="00B126BC"/>
    <w:rsid w:val="00B152CE"/>
    <w:rsid w:val="00B225A6"/>
    <w:rsid w:val="00B31AD4"/>
    <w:rsid w:val="00B34ECF"/>
    <w:rsid w:val="00B516F3"/>
    <w:rsid w:val="00B520E8"/>
    <w:rsid w:val="00B619AC"/>
    <w:rsid w:val="00B93858"/>
    <w:rsid w:val="00BC3457"/>
    <w:rsid w:val="00BC72F5"/>
    <w:rsid w:val="00BD583B"/>
    <w:rsid w:val="00BD6892"/>
    <w:rsid w:val="00BE2626"/>
    <w:rsid w:val="00BE3FD6"/>
    <w:rsid w:val="00BE71DD"/>
    <w:rsid w:val="00BF2306"/>
    <w:rsid w:val="00C017ED"/>
    <w:rsid w:val="00C1627E"/>
    <w:rsid w:val="00C24E30"/>
    <w:rsid w:val="00C367FA"/>
    <w:rsid w:val="00C514BD"/>
    <w:rsid w:val="00C5220A"/>
    <w:rsid w:val="00C61D75"/>
    <w:rsid w:val="00C6407E"/>
    <w:rsid w:val="00C83AF0"/>
    <w:rsid w:val="00C875D9"/>
    <w:rsid w:val="00C97600"/>
    <w:rsid w:val="00CB1E34"/>
    <w:rsid w:val="00CC0B9B"/>
    <w:rsid w:val="00CC5673"/>
    <w:rsid w:val="00CD0E3E"/>
    <w:rsid w:val="00CD67AD"/>
    <w:rsid w:val="00CE2B58"/>
    <w:rsid w:val="00CE6231"/>
    <w:rsid w:val="00CF3A3E"/>
    <w:rsid w:val="00CF4C3F"/>
    <w:rsid w:val="00CF4E7F"/>
    <w:rsid w:val="00D028C2"/>
    <w:rsid w:val="00D050F8"/>
    <w:rsid w:val="00D14074"/>
    <w:rsid w:val="00D237A6"/>
    <w:rsid w:val="00D37426"/>
    <w:rsid w:val="00D42E68"/>
    <w:rsid w:val="00D50C6C"/>
    <w:rsid w:val="00D55079"/>
    <w:rsid w:val="00D56181"/>
    <w:rsid w:val="00D616C6"/>
    <w:rsid w:val="00D63A50"/>
    <w:rsid w:val="00D73FB9"/>
    <w:rsid w:val="00D752FB"/>
    <w:rsid w:val="00D97150"/>
    <w:rsid w:val="00DB1C59"/>
    <w:rsid w:val="00DC54E7"/>
    <w:rsid w:val="00DD0EFB"/>
    <w:rsid w:val="00DE2DDB"/>
    <w:rsid w:val="00DE5BE7"/>
    <w:rsid w:val="00DF77EC"/>
    <w:rsid w:val="00E020AD"/>
    <w:rsid w:val="00E0305A"/>
    <w:rsid w:val="00E0572E"/>
    <w:rsid w:val="00E06A46"/>
    <w:rsid w:val="00E12292"/>
    <w:rsid w:val="00E15924"/>
    <w:rsid w:val="00E25124"/>
    <w:rsid w:val="00E254A5"/>
    <w:rsid w:val="00E303C0"/>
    <w:rsid w:val="00E30D6B"/>
    <w:rsid w:val="00E37B6F"/>
    <w:rsid w:val="00E4504B"/>
    <w:rsid w:val="00E52DFC"/>
    <w:rsid w:val="00E61495"/>
    <w:rsid w:val="00E634CC"/>
    <w:rsid w:val="00E80469"/>
    <w:rsid w:val="00E90A58"/>
    <w:rsid w:val="00E924B1"/>
    <w:rsid w:val="00EB332B"/>
    <w:rsid w:val="00EB4F1F"/>
    <w:rsid w:val="00EB4FBE"/>
    <w:rsid w:val="00EC056B"/>
    <w:rsid w:val="00EC31DC"/>
    <w:rsid w:val="00EC6242"/>
    <w:rsid w:val="00EC6C80"/>
    <w:rsid w:val="00EE14E0"/>
    <w:rsid w:val="00EE723D"/>
    <w:rsid w:val="00EE77DF"/>
    <w:rsid w:val="00EF6092"/>
    <w:rsid w:val="00F04143"/>
    <w:rsid w:val="00F14B35"/>
    <w:rsid w:val="00F21BF2"/>
    <w:rsid w:val="00F3349E"/>
    <w:rsid w:val="00F33A52"/>
    <w:rsid w:val="00F36D9D"/>
    <w:rsid w:val="00F5350B"/>
    <w:rsid w:val="00F71BFE"/>
    <w:rsid w:val="00F77C09"/>
    <w:rsid w:val="00F83204"/>
    <w:rsid w:val="00F91829"/>
    <w:rsid w:val="00F92F8F"/>
    <w:rsid w:val="00F97DAC"/>
    <w:rsid w:val="00FB71BF"/>
    <w:rsid w:val="00FD288E"/>
    <w:rsid w:val="00FE0EEE"/>
    <w:rsid w:val="00FF1466"/>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turgia.diocesidicomo.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998</Words>
  <Characters>5800</Characters>
  <Application>Microsoft Office Word</Application>
  <DocSecurity>0</DocSecurity>
  <Lines>70</Lines>
  <Paragraphs>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3</cp:revision>
  <cp:lastPrinted>2025-03-06T09:24:00Z</cp:lastPrinted>
  <dcterms:created xsi:type="dcterms:W3CDTF">2025-03-07T09:03:00Z</dcterms:created>
  <dcterms:modified xsi:type="dcterms:W3CDTF">2025-03-07T09:11:00Z</dcterms:modified>
</cp:coreProperties>
</file>