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563EA994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60D61">
        <w:rPr>
          <w:color w:val="644C00"/>
          <w:sz w:val="28"/>
          <w:szCs w:val="28"/>
        </w:rPr>
        <w:t>30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7A09691D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460D61">
        <w:rPr>
          <w:color w:val="644C00"/>
          <w:sz w:val="28"/>
          <w:szCs w:val="28"/>
        </w:rPr>
        <w:t>8</w:t>
      </w:r>
      <w:r w:rsidR="01C68463" w:rsidRPr="4BB7FA69">
        <w:rPr>
          <w:color w:val="644C00"/>
          <w:sz w:val="28"/>
          <w:szCs w:val="28"/>
        </w:rPr>
        <w:t xml:space="preserve"> </w:t>
      </w:r>
      <w:r w:rsidR="00460D61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C0E63CA" w14:textId="4C926CE3" w:rsidR="00460D61" w:rsidRDefault="00460D61" w:rsidP="00460D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LANZADA (SO):</w:t>
      </w:r>
    </w:p>
    <w:p w14:paraId="3FC85159" w14:textId="21979DC0" w:rsidR="00460D61" w:rsidRDefault="00460D61" w:rsidP="00460D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SANTA MESSA PRESIEDUTA DAL VESCOVO DI COMO,</w:t>
      </w:r>
    </w:p>
    <w:p w14:paraId="12ED3E4C" w14:textId="6A4C96CF" w:rsidR="00460D61" w:rsidRDefault="00460D61" w:rsidP="00460D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CARDINALE OSCAR CANTONI, NEL QUINTO ANNIVERSARIO</w:t>
      </w:r>
    </w:p>
    <w:p w14:paraId="6AC3DA1A" w14:textId="20AD331D" w:rsidR="00460D61" w:rsidRDefault="00460D61" w:rsidP="00460D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DELLA NASCITA AL CIELO DI DON RENATO LANZETTI,</w:t>
      </w:r>
    </w:p>
    <w:p w14:paraId="35D3ABFE" w14:textId="68334201" w:rsidR="00460D61" w:rsidRDefault="00460D61" w:rsidP="00460D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VICARIO GENERALE DELLA DIOCESI DI COMO,</w:t>
      </w:r>
    </w:p>
    <w:p w14:paraId="461F0806" w14:textId="2351589F" w:rsidR="00460D61" w:rsidRPr="00DD44AE" w:rsidRDefault="00460D61" w:rsidP="00460D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A CAUSA DELLA PANDEMIA DA CORONAVIRUS</w:t>
      </w:r>
    </w:p>
    <w:p w14:paraId="5FEBF4FC" w14:textId="77777777" w:rsidR="0032730F" w:rsidRPr="00DD44AE" w:rsidRDefault="0032730F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C519C0F" w14:textId="3962E9A0" w:rsidR="00461052" w:rsidRPr="00754FE0" w:rsidRDefault="00754FE0" w:rsidP="00754FE0">
      <w:pPr>
        <w:spacing w:line="240" w:lineRule="auto"/>
        <w:jc w:val="center"/>
        <w:rPr>
          <w:rFonts w:ascii="Garamond" w:hAnsi="Garamond"/>
          <w:b/>
          <w:bCs/>
          <w:sz w:val="26"/>
          <w:szCs w:val="26"/>
          <w:u w:val="single"/>
        </w:rPr>
      </w:pPr>
      <w:r w:rsidRPr="00754FE0">
        <w:rPr>
          <w:rFonts w:ascii="Garamond" w:hAnsi="Garamond"/>
          <w:b/>
          <w:bCs/>
          <w:sz w:val="26"/>
          <w:szCs w:val="26"/>
          <w:highlight w:val="yellow"/>
          <w:u w:val="single"/>
        </w:rPr>
        <w:t>TESTO SOTTO EMBARGO FINO ALLE ORE 19.00 DELL’8 APRILE 2025</w:t>
      </w:r>
    </w:p>
    <w:p w14:paraId="6F15F3C3" w14:textId="77777777" w:rsidR="00754FE0" w:rsidRDefault="00754FE0" w:rsidP="00953DA6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0CBC28F6" w14:textId="441779C8" w:rsidR="00754FE0" w:rsidRPr="00BD1E63" w:rsidRDefault="00754FE0" w:rsidP="00460D61">
      <w:pPr>
        <w:spacing w:line="240" w:lineRule="auto"/>
        <w:jc w:val="both"/>
        <w:rPr>
          <w:rFonts w:ascii="Garamond" w:hAnsi="Garamond"/>
          <w:i/>
          <w:iCs/>
          <w:sz w:val="24"/>
          <w:szCs w:val="24"/>
        </w:rPr>
      </w:pPr>
      <w:r w:rsidRPr="00BD1E63">
        <w:rPr>
          <w:rFonts w:ascii="Garamond" w:hAnsi="Garamond"/>
          <w:b/>
          <w:bCs/>
          <w:i/>
          <w:iCs/>
          <w:sz w:val="24"/>
          <w:szCs w:val="24"/>
        </w:rPr>
        <w:t>M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>artedì 8 aprile</w:t>
      </w:r>
      <w:r w:rsidRPr="00BD1E63">
        <w:rPr>
          <w:rFonts w:ascii="Garamond" w:hAnsi="Garamond"/>
          <w:i/>
          <w:iCs/>
          <w:sz w:val="24"/>
          <w:szCs w:val="24"/>
        </w:rPr>
        <w:t>, alle 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>ore 18.00</w:t>
      </w:r>
      <w:r w:rsidRPr="00BD1E63">
        <w:rPr>
          <w:rFonts w:ascii="Garamond" w:hAnsi="Garamond"/>
          <w:i/>
          <w:iCs/>
          <w:sz w:val="24"/>
          <w:szCs w:val="24"/>
        </w:rPr>
        <w:t>, il</w:t>
      </w:r>
      <w:r w:rsidRPr="00BD1E63">
        <w:rPr>
          <w:rFonts w:ascii="Garamond" w:hAnsi="Garamond"/>
          <w:i/>
          <w:iCs/>
          <w:sz w:val="24"/>
          <w:szCs w:val="24"/>
        </w:rPr>
        <w:t xml:space="preserve"> Vescovo di Como,</w:t>
      </w:r>
      <w:r w:rsidRPr="00BD1E63">
        <w:rPr>
          <w:rFonts w:ascii="Garamond" w:hAnsi="Garamond"/>
          <w:i/>
          <w:iCs/>
          <w:sz w:val="24"/>
          <w:szCs w:val="24"/>
        </w:rPr>
        <w:t> 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 xml:space="preserve">cardinale 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 xml:space="preserve">Oscar 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>Cantoni</w:t>
      </w:r>
      <w:r w:rsidRPr="00BD1E63">
        <w:rPr>
          <w:rFonts w:ascii="Garamond" w:hAnsi="Garamond"/>
          <w:i/>
          <w:iCs/>
          <w:sz w:val="24"/>
          <w:szCs w:val="24"/>
        </w:rPr>
        <w:t xml:space="preserve">, </w:t>
      </w:r>
      <w:r w:rsidRPr="00BD1E63">
        <w:rPr>
          <w:rFonts w:ascii="Garamond" w:hAnsi="Garamond"/>
          <w:i/>
          <w:iCs/>
          <w:sz w:val="24"/>
          <w:szCs w:val="24"/>
        </w:rPr>
        <w:t>presiede la 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>Santa Messa nella chiesa parrocchiale di Lanzada (So)</w:t>
      </w:r>
      <w:r w:rsidRPr="00BD1E63">
        <w:rPr>
          <w:rFonts w:ascii="Garamond" w:hAnsi="Garamond"/>
          <w:i/>
          <w:iCs/>
          <w:sz w:val="24"/>
          <w:szCs w:val="24"/>
        </w:rPr>
        <w:t>, in occasione del quinto anniversario della morte di 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>don Renato Lanzetti</w:t>
      </w:r>
      <w:r w:rsidRPr="00BD1E63">
        <w:rPr>
          <w:rFonts w:ascii="Garamond" w:hAnsi="Garamond"/>
          <w:i/>
          <w:iCs/>
          <w:sz w:val="24"/>
          <w:szCs w:val="24"/>
        </w:rPr>
        <w:t>, vicario generale della diocesi di Como, scomparso l’8 aprile 2020 a causa del Covid. La </w:t>
      </w:r>
      <w:r w:rsidRPr="00BD1E63">
        <w:rPr>
          <w:rFonts w:ascii="Garamond" w:hAnsi="Garamond"/>
          <w:b/>
          <w:bCs/>
          <w:i/>
          <w:iCs/>
          <w:sz w:val="24"/>
          <w:szCs w:val="24"/>
        </w:rPr>
        <w:t>Messa di suffragio</w:t>
      </w:r>
      <w:r w:rsidRPr="00BD1E63">
        <w:rPr>
          <w:rFonts w:ascii="Garamond" w:hAnsi="Garamond"/>
          <w:i/>
          <w:iCs/>
          <w:sz w:val="24"/>
          <w:szCs w:val="24"/>
        </w:rPr>
        <w:t> </w:t>
      </w:r>
      <w:r w:rsidRPr="00BD1E63">
        <w:rPr>
          <w:rFonts w:ascii="Garamond" w:hAnsi="Garamond"/>
          <w:i/>
          <w:iCs/>
          <w:sz w:val="24"/>
          <w:szCs w:val="24"/>
        </w:rPr>
        <w:t>unisce</w:t>
      </w:r>
      <w:r w:rsidRPr="00BD1E63">
        <w:rPr>
          <w:rFonts w:ascii="Garamond" w:hAnsi="Garamond"/>
          <w:i/>
          <w:iCs/>
          <w:sz w:val="24"/>
          <w:szCs w:val="24"/>
        </w:rPr>
        <w:t xml:space="preserve"> nella memoria i sacerdoti e tutti coloro che, nella Diocesi di Como, sono deceduti durante la pandemia.</w:t>
      </w:r>
      <w:r w:rsidRPr="00BD1E63">
        <w:rPr>
          <w:rFonts w:ascii="Garamond" w:hAnsi="Garamond"/>
          <w:i/>
          <w:iCs/>
          <w:sz w:val="24"/>
          <w:szCs w:val="24"/>
        </w:rPr>
        <w:t xml:space="preserve"> Qui di seguito l’omelia del Vescovo Cantoni.</w:t>
      </w:r>
    </w:p>
    <w:p w14:paraId="1819F06C" w14:textId="77777777" w:rsidR="00754FE0" w:rsidRDefault="00754FE0" w:rsidP="00460D61">
      <w:pPr>
        <w:spacing w:line="240" w:lineRule="auto"/>
        <w:jc w:val="both"/>
        <w:rPr>
          <w:rFonts w:ascii="Garamond" w:hAnsi="Garamond"/>
          <w:sz w:val="26"/>
          <w:szCs w:val="26"/>
        </w:rPr>
      </w:pPr>
    </w:p>
    <w:p w14:paraId="0527D5B9" w14:textId="297C140D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 xml:space="preserve">Non può passare in sordina il fatto che sono velocemente trascorsi già cinque anni dalla nascita al cielo del nostro caro don Renato Lanzetti, oriundo di questa Valle. </w:t>
      </w:r>
    </w:p>
    <w:p w14:paraId="643EBDB9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 xml:space="preserve">Abbiamo pensato che un luogo appropriato per ricordarlo fosse proprio qui, dove egli ha vissuto felicemente come parroco, tra la sua gente, offrendo sé stesso, a tempo pieno. </w:t>
      </w:r>
    </w:p>
    <w:p w14:paraId="56013FCB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 xml:space="preserve">Lanzada è infatti una delle parrocchie nelle quali don Renato ha trascorso vari anni del suo ministero pastorale, e così questa sera lo vogliamo ricordare con gratitudine e ne facciamo memoria, anche a nome di tante altre persone che lo hanno amato. </w:t>
      </w:r>
    </w:p>
    <w:p w14:paraId="08F92392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 xml:space="preserve">Fare memoria di lui significa lodare il Signore perché in don Renato ci ha donato un pastore secondo il suo cuore e attraverso di lui molti hanno potuto intravvedere e gustare i lineamenti del buon pastore, </w:t>
      </w:r>
      <w:r w:rsidRPr="00754FE0">
        <w:rPr>
          <w:rFonts w:ascii="Garamond" w:hAnsi="Garamond"/>
          <w:sz w:val="24"/>
          <w:szCs w:val="24"/>
        </w:rPr>
        <w:lastRenderedPageBreak/>
        <w:t xml:space="preserve">Gesù Cristo, a immagine del quale don Renato ha cercato di conformarsi, in un cammino di continua conversione. </w:t>
      </w:r>
    </w:p>
    <w:p w14:paraId="58D63CD4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>Tutta la nostra diocesi, poi, gli è grata per il servizio non facile che egli ha svolto come Vicario Generale, con una piena e generosa collaborazione al mio ministero episcopale, dove ha dimostrato lealtà di rapporti, piena condivisione, equilibrio e tanta saggezza. La sua venerazione nei miei confronti mi ha sempre meravigliato e commosso, avendo riconosciuto nel vescovo la paternità che proviene da Dio stesso. Svolse questo delicato ministero sempre in piena riservatezza e in spirito di obbedienza ecclesiale e grande era il suo stupore quando rilevava la difficoltà di richiedere l’obbedienza a chi l’aveva ufficialmente promessa il giorno della sua ordinazione!</w:t>
      </w:r>
    </w:p>
    <w:p w14:paraId="2DE871F9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>Tutti noi abbiamo imparato qualcosa dalla sua umile, ma generosa testimonianza di vita, dai tratti della sua personalità, che a prima vista poteva apparire anche severa, ma che poi, a ben osservarlo, rivelava una dolcezza squisita, unita a una fedeltà e un amore appassionato a Cristo e alla sua Chiesa veramente edificante.</w:t>
      </w:r>
    </w:p>
    <w:p w14:paraId="496938F2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 xml:space="preserve">Quando, di primo mattino, guardavo con una certa apprensione le notizie dal giornale comasco "la Provincia", subito interveniva così: “ti ricordo che una parte della tua diocesi è in provincia di Sondrio: non dimenticarlo! " Riferisco questo episodio per sottolineare quanto amore don Renato riservava alla sua terra di Valtellina e in particolare alla Valmalenco, di cui nutriva sempre una grande nostalgia. </w:t>
      </w:r>
    </w:p>
    <w:p w14:paraId="64BA6D6F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>Come ogni buon sacerdote, don Renato si è manifestato un grande intercessore a vantaggio del nostro popolo. Il richiamo mi viene dalla prima lettura di oggi, quando Mosè prega per il popolo che si lamenta con lui perché privo di acqua e di pane.  Eppure, egli intercede presso Dio perché allontani dal popolo i serpenti velenosi, costruendo un serpente di bronzo.</w:t>
      </w:r>
    </w:p>
    <w:p w14:paraId="5F052D24" w14:textId="77777777" w:rsidR="00460D61" w:rsidRPr="00754FE0" w:rsidRDefault="00460D61" w:rsidP="00460D61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754FE0">
        <w:rPr>
          <w:rFonts w:ascii="Garamond" w:hAnsi="Garamond"/>
          <w:sz w:val="24"/>
          <w:szCs w:val="24"/>
        </w:rPr>
        <w:t>Ricordo infine le parole di Gesù nel vangelo di oggi: “</w:t>
      </w:r>
      <w:r w:rsidRPr="00754FE0">
        <w:rPr>
          <w:rFonts w:ascii="Garamond" w:hAnsi="Garamond"/>
          <w:i/>
          <w:iCs/>
          <w:sz w:val="24"/>
          <w:szCs w:val="24"/>
        </w:rPr>
        <w:t>Colui che mi ha mandato è con me: non mi ha lasciato solo, perché faccio sempre le cose che gli sono gradite</w:t>
      </w:r>
      <w:r w:rsidRPr="00754FE0">
        <w:rPr>
          <w:rFonts w:ascii="Garamond" w:hAnsi="Garamond"/>
          <w:sz w:val="24"/>
          <w:szCs w:val="24"/>
        </w:rPr>
        <w:t>”. Ora don Renato vive in Dio, in una comunione piena, quale premio per aver sempre compiuto ciò che al Padre era gradito. Continui a proteggere, benedire e illuminare la nostra amata Chiesa di Como perché possa ottenere la grazia della consolazione divina.</w:t>
      </w:r>
    </w:p>
    <w:p w14:paraId="68F02A09" w14:textId="01A47FB0" w:rsidR="00754FE0" w:rsidRPr="00754FE0" w:rsidRDefault="00754FE0" w:rsidP="00754FE0">
      <w:pPr>
        <w:spacing w:line="240" w:lineRule="auto"/>
        <w:jc w:val="right"/>
        <w:rPr>
          <w:rFonts w:ascii="Garamond" w:hAnsi="Garamond"/>
          <w:b/>
          <w:bCs/>
          <w:sz w:val="24"/>
          <w:szCs w:val="24"/>
        </w:rPr>
      </w:pPr>
      <w:r w:rsidRPr="00754FE0">
        <w:rPr>
          <w:rFonts w:ascii="Garamond" w:hAnsi="Garamond"/>
          <w:b/>
          <w:bCs/>
          <w:sz w:val="24"/>
          <w:szCs w:val="24"/>
        </w:rPr>
        <w:t>Oscar card. CANTONI</w:t>
      </w:r>
    </w:p>
    <w:p w14:paraId="0B2104A8" w14:textId="77777777" w:rsidR="00B70EA5" w:rsidRDefault="00B70EA5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28A49673" w14:textId="77777777" w:rsidR="00985DF3" w:rsidRPr="00985DF3" w:rsidRDefault="00985DF3" w:rsidP="00985DF3">
      <w:pPr>
        <w:spacing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985DF3">
        <w:rPr>
          <w:rFonts w:ascii="Garamond" w:hAnsi="Garamond"/>
          <w:b/>
          <w:bCs/>
          <w:i/>
          <w:iCs/>
          <w:sz w:val="24"/>
          <w:szCs w:val="24"/>
        </w:rPr>
        <w:t xml:space="preserve">IL FONDO DIOCESANO SOLIDALE FAMIGLIA-LAVORO </w:t>
      </w:r>
    </w:p>
    <w:p w14:paraId="07D46587" w14:textId="2C0A77D9" w:rsidR="00985DF3" w:rsidRPr="00985DF3" w:rsidRDefault="00985DF3" w:rsidP="00985DF3">
      <w:pPr>
        <w:spacing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985DF3">
        <w:rPr>
          <w:rFonts w:ascii="Garamond" w:hAnsi="Garamond"/>
          <w:b/>
          <w:bCs/>
          <w:i/>
          <w:iCs/>
          <w:sz w:val="24"/>
          <w:szCs w:val="24"/>
        </w:rPr>
        <w:t>IN MEMORIA DI DON LANZETTI</w:t>
      </w:r>
    </w:p>
    <w:p w14:paraId="222DB988" w14:textId="201188C9" w:rsidR="00985DF3" w:rsidRPr="00985DF3" w:rsidRDefault="00985DF3" w:rsidP="00985DF3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985DF3">
        <w:rPr>
          <w:rFonts w:ascii="Garamond" w:hAnsi="Garamond"/>
          <w:sz w:val="24"/>
          <w:szCs w:val="24"/>
        </w:rPr>
        <w:t xml:space="preserve">Sono trascorsi cinque anni dalla nascita del </w:t>
      </w:r>
      <w:r w:rsidRPr="00985DF3">
        <w:rPr>
          <w:rFonts w:ascii="Garamond" w:hAnsi="Garamond"/>
          <w:b/>
          <w:bCs/>
          <w:i/>
          <w:iCs/>
          <w:sz w:val="24"/>
          <w:szCs w:val="24"/>
        </w:rPr>
        <w:t>Fondo diocesano di solidarietà Famiglia-Lavoro</w:t>
      </w:r>
      <w:r w:rsidRPr="00985DF3">
        <w:rPr>
          <w:rFonts w:ascii="Garamond" w:hAnsi="Garamond"/>
          <w:sz w:val="24"/>
          <w:szCs w:val="24"/>
        </w:rPr>
        <w:t xml:space="preserve">, un’iniziativa nata per onorare la memoria del vicario generale </w:t>
      </w:r>
      <w:r w:rsidRPr="00985DF3">
        <w:rPr>
          <w:rFonts w:ascii="Garamond" w:hAnsi="Garamond"/>
          <w:b/>
          <w:bCs/>
          <w:sz w:val="24"/>
          <w:szCs w:val="24"/>
        </w:rPr>
        <w:t>don Renato Lanzetti e di tutte le vittime del Covid nella nostra diocesi</w:t>
      </w:r>
      <w:r w:rsidRPr="00985DF3">
        <w:rPr>
          <w:rFonts w:ascii="Garamond" w:hAnsi="Garamond"/>
          <w:sz w:val="24"/>
          <w:szCs w:val="24"/>
        </w:rPr>
        <w:t>. La figura di don Renato, insieme a tutti coloro che hanno perso la vita a causa della pandemia</w:t>
      </w:r>
      <w:r w:rsidR="00C71CF8">
        <w:rPr>
          <w:rFonts w:ascii="Garamond" w:hAnsi="Garamond"/>
          <w:sz w:val="24"/>
          <w:szCs w:val="24"/>
        </w:rPr>
        <w:t xml:space="preserve"> da coronavirus</w:t>
      </w:r>
      <w:r w:rsidRPr="00985DF3">
        <w:rPr>
          <w:rFonts w:ascii="Garamond" w:hAnsi="Garamond"/>
          <w:sz w:val="24"/>
          <w:szCs w:val="24"/>
        </w:rPr>
        <w:t xml:space="preserve">, è stata ricordata martedì 8 aprile, nel quinto anniversario della </w:t>
      </w:r>
      <w:r w:rsidRPr="00985DF3">
        <w:rPr>
          <w:rFonts w:ascii="Garamond" w:hAnsi="Garamond"/>
          <w:sz w:val="24"/>
          <w:szCs w:val="24"/>
        </w:rPr>
        <w:lastRenderedPageBreak/>
        <w:t xml:space="preserve">morte, nella Messa di suffragio celebrata dal Vescovo, </w:t>
      </w:r>
      <w:r w:rsidRPr="00985DF3">
        <w:rPr>
          <w:rFonts w:ascii="Garamond" w:hAnsi="Garamond"/>
          <w:b/>
          <w:bCs/>
          <w:sz w:val="24"/>
          <w:szCs w:val="24"/>
        </w:rPr>
        <w:t>cardinale Oscar Cantoni</w:t>
      </w:r>
      <w:r w:rsidRPr="00985DF3">
        <w:rPr>
          <w:rFonts w:ascii="Garamond" w:hAnsi="Garamond"/>
          <w:sz w:val="24"/>
          <w:szCs w:val="24"/>
        </w:rPr>
        <w:t>, a Lanzada</w:t>
      </w:r>
      <w:r w:rsidRPr="00985DF3">
        <w:rPr>
          <w:rFonts w:ascii="Garamond" w:hAnsi="Garamond"/>
          <w:sz w:val="24"/>
          <w:szCs w:val="24"/>
        </w:rPr>
        <w:t xml:space="preserve"> (So)</w:t>
      </w:r>
      <w:r w:rsidRPr="00985DF3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>Questa ricorrenza</w:t>
      </w:r>
      <w:r w:rsidRPr="00985DF3">
        <w:rPr>
          <w:rFonts w:ascii="Garamond" w:hAnsi="Garamond"/>
          <w:sz w:val="24"/>
          <w:szCs w:val="24"/>
        </w:rPr>
        <w:t xml:space="preserve"> è l’occasione per </w:t>
      </w:r>
      <w:r>
        <w:rPr>
          <w:rFonts w:ascii="Garamond" w:hAnsi="Garamond"/>
          <w:sz w:val="24"/>
          <w:szCs w:val="24"/>
        </w:rPr>
        <w:t>ricordare</w:t>
      </w:r>
      <w:r w:rsidRPr="00985DF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che il </w:t>
      </w:r>
      <w:r w:rsidRPr="00985DF3">
        <w:rPr>
          <w:rFonts w:ascii="Garamond" w:hAnsi="Garamond"/>
          <w:i/>
          <w:iCs/>
          <w:sz w:val="24"/>
          <w:szCs w:val="24"/>
        </w:rPr>
        <w:t>Fondo</w:t>
      </w:r>
      <w:r w:rsidRPr="00985DF3">
        <w:rPr>
          <w:rFonts w:ascii="Garamond" w:hAnsi="Garamond"/>
          <w:i/>
          <w:iCs/>
          <w:sz w:val="24"/>
          <w:szCs w:val="24"/>
        </w:rPr>
        <w:t xml:space="preserve"> diocesano di solidarietà</w:t>
      </w:r>
      <w:r w:rsidRPr="00985DF3">
        <w:rPr>
          <w:rFonts w:ascii="Garamond" w:hAnsi="Garamond"/>
          <w:i/>
          <w:iCs/>
          <w:sz w:val="24"/>
          <w:szCs w:val="24"/>
        </w:rPr>
        <w:t xml:space="preserve"> Famiglia</w:t>
      </w:r>
      <w:r w:rsidRPr="00985DF3">
        <w:rPr>
          <w:rFonts w:ascii="Garamond" w:hAnsi="Garamond"/>
          <w:i/>
          <w:iCs/>
          <w:sz w:val="24"/>
          <w:szCs w:val="24"/>
        </w:rPr>
        <w:t>-</w:t>
      </w:r>
      <w:r w:rsidRPr="00985DF3">
        <w:rPr>
          <w:rFonts w:ascii="Garamond" w:hAnsi="Garamond"/>
          <w:i/>
          <w:iCs/>
          <w:sz w:val="24"/>
          <w:szCs w:val="24"/>
        </w:rPr>
        <w:t>Lavoro</w:t>
      </w:r>
      <w:r>
        <w:rPr>
          <w:rFonts w:ascii="Garamond" w:hAnsi="Garamond"/>
          <w:sz w:val="24"/>
          <w:szCs w:val="24"/>
        </w:rPr>
        <w:t xml:space="preserve"> </w:t>
      </w:r>
      <w:r w:rsidRPr="00985DF3">
        <w:rPr>
          <w:rFonts w:ascii="Garamond" w:hAnsi="Garamond"/>
          <w:sz w:val="24"/>
          <w:szCs w:val="24"/>
        </w:rPr>
        <w:t xml:space="preserve">in questi anni, è stato di grande sostegno alle famiglie in difficoltà a causa della crisi economica provocata dalla pandemia. Il </w:t>
      </w:r>
      <w:r w:rsidRPr="00985DF3">
        <w:rPr>
          <w:rFonts w:ascii="Garamond" w:hAnsi="Garamond"/>
          <w:b/>
          <w:bCs/>
          <w:sz w:val="24"/>
          <w:szCs w:val="24"/>
        </w:rPr>
        <w:t>Comitato dei Garanti</w:t>
      </w:r>
      <w:r w:rsidRPr="00985DF3">
        <w:rPr>
          <w:rFonts w:ascii="Garamond" w:hAnsi="Garamond"/>
          <w:sz w:val="24"/>
          <w:szCs w:val="24"/>
        </w:rPr>
        <w:t xml:space="preserve">, chiamato a valutare le richieste di aiuto, </w:t>
      </w:r>
      <w:r w:rsidRPr="00985DF3">
        <w:rPr>
          <w:rFonts w:ascii="Garamond" w:hAnsi="Garamond"/>
          <w:b/>
          <w:bCs/>
          <w:sz w:val="24"/>
          <w:szCs w:val="24"/>
        </w:rPr>
        <w:t>si è riunito circa 140 volte dal mese di giugno 2020 al mese di gennaio 2025</w:t>
      </w:r>
      <w:r w:rsidRPr="00985DF3">
        <w:rPr>
          <w:rFonts w:ascii="Garamond" w:hAnsi="Garamond"/>
          <w:sz w:val="24"/>
          <w:szCs w:val="24"/>
        </w:rPr>
        <w:t xml:space="preserve">. Le persone che si sono rivolte al Fondo sono state </w:t>
      </w:r>
      <w:r w:rsidRPr="00985DF3">
        <w:rPr>
          <w:rFonts w:ascii="Garamond" w:hAnsi="Garamond"/>
          <w:b/>
          <w:bCs/>
          <w:sz w:val="24"/>
          <w:szCs w:val="24"/>
        </w:rPr>
        <w:t>635</w:t>
      </w:r>
      <w:r w:rsidRPr="00985DF3">
        <w:rPr>
          <w:rFonts w:ascii="Garamond" w:hAnsi="Garamond"/>
          <w:sz w:val="24"/>
          <w:szCs w:val="24"/>
        </w:rPr>
        <w:t xml:space="preserve">, mentre </w:t>
      </w:r>
      <w:r w:rsidRPr="00985DF3">
        <w:rPr>
          <w:rFonts w:ascii="Garamond" w:hAnsi="Garamond"/>
          <w:b/>
          <w:bCs/>
          <w:sz w:val="24"/>
          <w:szCs w:val="24"/>
        </w:rPr>
        <w:t>le domande totali sono state quasi 900</w:t>
      </w:r>
      <w:r w:rsidRPr="00985DF3">
        <w:rPr>
          <w:rFonts w:ascii="Garamond" w:hAnsi="Garamond"/>
          <w:sz w:val="24"/>
          <w:szCs w:val="24"/>
        </w:rPr>
        <w:t xml:space="preserve">. Considerando i familiari conviventi, </w:t>
      </w:r>
      <w:r w:rsidRPr="00985DF3">
        <w:rPr>
          <w:rFonts w:ascii="Garamond" w:hAnsi="Garamond"/>
          <w:b/>
          <w:bCs/>
          <w:sz w:val="24"/>
          <w:szCs w:val="24"/>
        </w:rPr>
        <w:t xml:space="preserve">le persone </w:t>
      </w:r>
      <w:r w:rsidR="00775B51">
        <w:rPr>
          <w:rFonts w:ascii="Garamond" w:hAnsi="Garamond"/>
          <w:b/>
          <w:bCs/>
          <w:sz w:val="24"/>
          <w:szCs w:val="24"/>
        </w:rPr>
        <w:t xml:space="preserve">che hanno potuto contare sull’aiuto fornito attraverso il </w:t>
      </w:r>
      <w:r w:rsidR="00775B51" w:rsidRPr="00775B51">
        <w:rPr>
          <w:rFonts w:ascii="Garamond" w:hAnsi="Garamond"/>
          <w:b/>
          <w:bCs/>
          <w:i/>
          <w:iCs/>
          <w:sz w:val="24"/>
          <w:szCs w:val="24"/>
        </w:rPr>
        <w:t>Fondo</w:t>
      </w:r>
      <w:r w:rsidRPr="00985DF3">
        <w:rPr>
          <w:rFonts w:ascii="Garamond" w:hAnsi="Garamond"/>
          <w:b/>
          <w:bCs/>
          <w:sz w:val="24"/>
          <w:szCs w:val="24"/>
        </w:rPr>
        <w:t xml:space="preserve"> sono state circa 2.300</w:t>
      </w:r>
      <w:r w:rsidRPr="00985DF3">
        <w:rPr>
          <w:rFonts w:ascii="Garamond" w:hAnsi="Garamond"/>
          <w:sz w:val="24"/>
          <w:szCs w:val="24"/>
        </w:rPr>
        <w:t xml:space="preserve"> (il numero di uomini e donne si equivale; i cittadini stranieri superano di poco gli italiani). Su un’entrata di circa 922.000 euro, </w:t>
      </w:r>
      <w:r w:rsidRPr="00985DF3">
        <w:rPr>
          <w:rFonts w:ascii="Garamond" w:hAnsi="Garamond"/>
          <w:b/>
          <w:bCs/>
          <w:sz w:val="24"/>
          <w:szCs w:val="24"/>
        </w:rPr>
        <w:t>l’importo complessivo devoluto a gennaio 2025 è stato di 820.000 euro</w:t>
      </w:r>
      <w:r w:rsidRPr="00985DF3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 xml:space="preserve">Il </w:t>
      </w:r>
      <w:r w:rsidRPr="00985DF3">
        <w:rPr>
          <w:rFonts w:ascii="Garamond" w:hAnsi="Garamond"/>
          <w:i/>
          <w:iCs/>
          <w:sz w:val="24"/>
          <w:szCs w:val="24"/>
        </w:rPr>
        <w:t>Fondo diocesano di solidarietà Famiglia-Lavoro</w:t>
      </w:r>
      <w:r>
        <w:rPr>
          <w:rFonts w:ascii="Garamond" w:hAnsi="Garamond"/>
          <w:i/>
          <w:iCs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è </w:t>
      </w:r>
      <w:r w:rsidRPr="00775B51">
        <w:rPr>
          <w:rFonts w:ascii="Garamond" w:hAnsi="Garamond"/>
          <w:b/>
          <w:bCs/>
          <w:sz w:val="24"/>
          <w:szCs w:val="24"/>
        </w:rPr>
        <w:t xml:space="preserve">stato indicato dal Vescovo Cantoni quale </w:t>
      </w:r>
      <w:r w:rsidRPr="00775B51">
        <w:rPr>
          <w:rFonts w:ascii="Garamond" w:hAnsi="Garamond"/>
          <w:b/>
          <w:bCs/>
          <w:i/>
          <w:iCs/>
          <w:sz w:val="24"/>
          <w:szCs w:val="24"/>
        </w:rPr>
        <w:t>opera</w:t>
      </w:r>
      <w:r w:rsidR="00775B51">
        <w:rPr>
          <w:rFonts w:ascii="Garamond" w:hAnsi="Garamond"/>
          <w:b/>
          <w:bCs/>
          <w:i/>
          <w:iCs/>
          <w:sz w:val="24"/>
          <w:szCs w:val="24"/>
        </w:rPr>
        <w:t>-</w:t>
      </w:r>
      <w:r w:rsidRPr="00775B51">
        <w:rPr>
          <w:rFonts w:ascii="Garamond" w:hAnsi="Garamond"/>
          <w:b/>
          <w:bCs/>
          <w:i/>
          <w:iCs/>
          <w:sz w:val="24"/>
          <w:szCs w:val="24"/>
        </w:rPr>
        <w:t>segno</w:t>
      </w:r>
      <w:r w:rsidRPr="00775B51">
        <w:rPr>
          <w:rFonts w:ascii="Garamond" w:hAnsi="Garamond"/>
          <w:b/>
          <w:bCs/>
          <w:sz w:val="24"/>
          <w:szCs w:val="24"/>
        </w:rPr>
        <w:t xml:space="preserve"> dell’anno giubilare</w:t>
      </w:r>
      <w:r>
        <w:rPr>
          <w:rFonts w:ascii="Garamond" w:hAnsi="Garamond"/>
          <w:sz w:val="24"/>
          <w:szCs w:val="24"/>
        </w:rPr>
        <w:t xml:space="preserve"> in corso, ovvero, come scrive il cardinale nelle </w:t>
      </w:r>
      <w:r w:rsidRPr="00775B51">
        <w:rPr>
          <w:rFonts w:ascii="Garamond" w:hAnsi="Garamond"/>
          <w:i/>
          <w:iCs/>
          <w:sz w:val="24"/>
          <w:szCs w:val="24"/>
        </w:rPr>
        <w:t>Indicazioni pastorali</w:t>
      </w:r>
      <w:r>
        <w:rPr>
          <w:rFonts w:ascii="Garamond" w:hAnsi="Garamond"/>
          <w:sz w:val="24"/>
          <w:szCs w:val="24"/>
        </w:rPr>
        <w:t xml:space="preserve"> consegnate alla Diocesi lo scorso mese di ottobre, </w:t>
      </w:r>
      <w:r w:rsidR="00775B51">
        <w:rPr>
          <w:rFonts w:ascii="Garamond" w:hAnsi="Garamond"/>
          <w:sz w:val="24"/>
          <w:szCs w:val="24"/>
        </w:rPr>
        <w:t>l’</w:t>
      </w:r>
      <w:r w:rsidR="00775B51" w:rsidRPr="00775B51">
        <w:rPr>
          <w:rFonts w:ascii="Garamond" w:hAnsi="Garamond"/>
          <w:i/>
          <w:iCs/>
          <w:sz w:val="24"/>
          <w:szCs w:val="24"/>
        </w:rPr>
        <w:t>opera</w:t>
      </w:r>
      <w:r w:rsidR="00775B51">
        <w:rPr>
          <w:rFonts w:ascii="Garamond" w:hAnsi="Garamond"/>
          <w:i/>
          <w:iCs/>
          <w:sz w:val="24"/>
          <w:szCs w:val="24"/>
        </w:rPr>
        <w:t>-</w:t>
      </w:r>
      <w:r w:rsidR="00775B51" w:rsidRPr="00775B51">
        <w:rPr>
          <w:rFonts w:ascii="Garamond" w:hAnsi="Garamond"/>
          <w:i/>
          <w:iCs/>
          <w:sz w:val="24"/>
          <w:szCs w:val="24"/>
        </w:rPr>
        <w:t>segno</w:t>
      </w:r>
      <w:r w:rsidR="00775B51">
        <w:rPr>
          <w:rFonts w:ascii="Garamond" w:hAnsi="Garamond"/>
          <w:sz w:val="24"/>
          <w:szCs w:val="24"/>
        </w:rPr>
        <w:t xml:space="preserve"> è </w:t>
      </w:r>
      <w:r>
        <w:rPr>
          <w:rFonts w:ascii="Garamond" w:hAnsi="Garamond"/>
          <w:sz w:val="24"/>
          <w:szCs w:val="24"/>
        </w:rPr>
        <w:t xml:space="preserve">«un progetto condiviso che rimane espressione visibile e concreta del dono di grazia del Giubileo celebrato. La carità vissuta nel nostro quotidiano – aggiunge il Vescovo – è la testimonianza più credibile della nostra fede». </w:t>
      </w:r>
    </w:p>
    <w:p w14:paraId="7F5C7BB4" w14:textId="77777777" w:rsidR="00985DF3" w:rsidRPr="00985DF3" w:rsidRDefault="00985DF3" w:rsidP="0080106F">
      <w:pPr>
        <w:spacing w:line="240" w:lineRule="auto"/>
        <w:jc w:val="both"/>
        <w:rPr>
          <w:rFonts w:ascii="Garamond" w:hAnsi="Garamond"/>
          <w:sz w:val="24"/>
          <w:szCs w:val="24"/>
        </w:rPr>
      </w:pPr>
    </w:p>
    <w:sectPr w:rsidR="00985DF3" w:rsidRPr="00985DF3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06453" w14:textId="77777777" w:rsidR="00A64AA2" w:rsidRDefault="00A64AA2" w:rsidP="00A9629A">
      <w:pPr>
        <w:spacing w:after="0" w:line="240" w:lineRule="auto"/>
      </w:pPr>
      <w:r>
        <w:separator/>
      </w:r>
    </w:p>
  </w:endnote>
  <w:endnote w:type="continuationSeparator" w:id="0">
    <w:p w14:paraId="6C993E25" w14:textId="77777777" w:rsidR="00A64AA2" w:rsidRDefault="00A64AA2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8E061" w14:textId="77777777" w:rsidR="00A64AA2" w:rsidRDefault="00A64AA2" w:rsidP="00A9629A">
      <w:pPr>
        <w:spacing w:after="0" w:line="240" w:lineRule="auto"/>
      </w:pPr>
      <w:r>
        <w:separator/>
      </w:r>
    </w:p>
  </w:footnote>
  <w:footnote w:type="continuationSeparator" w:id="0">
    <w:p w14:paraId="1A3D49C1" w14:textId="77777777" w:rsidR="00A64AA2" w:rsidRDefault="00A64AA2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3"/>
  </w:num>
  <w:num w:numId="3" w16cid:durableId="862978334">
    <w:abstractNumId w:val="5"/>
  </w:num>
  <w:num w:numId="4" w16cid:durableId="297079165">
    <w:abstractNumId w:val="31"/>
  </w:num>
  <w:num w:numId="5" w16cid:durableId="728457847">
    <w:abstractNumId w:val="26"/>
  </w:num>
  <w:num w:numId="6" w16cid:durableId="559554264">
    <w:abstractNumId w:val="4"/>
  </w:num>
  <w:num w:numId="7" w16cid:durableId="548031631">
    <w:abstractNumId w:val="25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3"/>
  </w:num>
  <w:num w:numId="11" w16cid:durableId="972372180">
    <w:abstractNumId w:val="20"/>
  </w:num>
  <w:num w:numId="12" w16cid:durableId="1732145468">
    <w:abstractNumId w:val="12"/>
  </w:num>
  <w:num w:numId="13" w16cid:durableId="420106040">
    <w:abstractNumId w:val="15"/>
  </w:num>
  <w:num w:numId="14" w16cid:durableId="1169176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0"/>
  </w:num>
  <w:num w:numId="17" w16cid:durableId="1604991298">
    <w:abstractNumId w:val="32"/>
  </w:num>
  <w:num w:numId="18" w16cid:durableId="2061056942">
    <w:abstractNumId w:val="22"/>
  </w:num>
  <w:num w:numId="19" w16cid:durableId="217595616">
    <w:abstractNumId w:val="28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8"/>
  </w:num>
  <w:num w:numId="23" w16cid:durableId="711340778">
    <w:abstractNumId w:val="19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7"/>
  </w:num>
  <w:num w:numId="27" w16cid:durableId="1528135107">
    <w:abstractNumId w:val="35"/>
  </w:num>
  <w:num w:numId="28" w16cid:durableId="1827084085">
    <w:abstractNumId w:val="16"/>
  </w:num>
  <w:num w:numId="29" w16cid:durableId="240989957">
    <w:abstractNumId w:val="34"/>
  </w:num>
  <w:num w:numId="30" w16cid:durableId="1755472756">
    <w:abstractNumId w:val="37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9"/>
  </w:num>
  <w:num w:numId="35" w16cid:durableId="1895310400">
    <w:abstractNumId w:val="21"/>
  </w:num>
  <w:num w:numId="36" w16cid:durableId="766656072">
    <w:abstractNumId w:val="6"/>
  </w:num>
  <w:num w:numId="37" w16cid:durableId="475952968">
    <w:abstractNumId w:val="24"/>
  </w:num>
  <w:num w:numId="38" w16cid:durableId="1749888786">
    <w:abstractNumId w:val="27"/>
  </w:num>
  <w:num w:numId="39" w16cid:durableId="13203538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F3506"/>
    <w:rsid w:val="000F52A7"/>
    <w:rsid w:val="001078BA"/>
    <w:rsid w:val="001267C7"/>
    <w:rsid w:val="00133875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48DC"/>
    <w:rsid w:val="002B38A2"/>
    <w:rsid w:val="002B4A79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75B3"/>
    <w:rsid w:val="003E2D26"/>
    <w:rsid w:val="003E4CA5"/>
    <w:rsid w:val="003F3C45"/>
    <w:rsid w:val="003F6BA5"/>
    <w:rsid w:val="00407D8D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40AD"/>
    <w:rsid w:val="0074462D"/>
    <w:rsid w:val="007463CC"/>
    <w:rsid w:val="0075136D"/>
    <w:rsid w:val="00754FE0"/>
    <w:rsid w:val="0076110A"/>
    <w:rsid w:val="00766F49"/>
    <w:rsid w:val="00767D1D"/>
    <w:rsid w:val="00770C5D"/>
    <w:rsid w:val="00774287"/>
    <w:rsid w:val="00775B51"/>
    <w:rsid w:val="0078458D"/>
    <w:rsid w:val="00786B4B"/>
    <w:rsid w:val="00791A1D"/>
    <w:rsid w:val="00793A0E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A3C"/>
    <w:rsid w:val="008D0954"/>
    <w:rsid w:val="008D2379"/>
    <w:rsid w:val="008D3906"/>
    <w:rsid w:val="008D3A93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6612"/>
    <w:rsid w:val="00A25D0B"/>
    <w:rsid w:val="00A27229"/>
    <w:rsid w:val="00A463C1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2626"/>
    <w:rsid w:val="00BE3FD6"/>
    <w:rsid w:val="00BE71DD"/>
    <w:rsid w:val="00BF2306"/>
    <w:rsid w:val="00C017ED"/>
    <w:rsid w:val="00C0219B"/>
    <w:rsid w:val="00C1627E"/>
    <w:rsid w:val="00C24E30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616C6"/>
    <w:rsid w:val="00D62380"/>
    <w:rsid w:val="00D63A50"/>
    <w:rsid w:val="00D72D63"/>
    <w:rsid w:val="00D73FB9"/>
    <w:rsid w:val="00D752FB"/>
    <w:rsid w:val="00D946AE"/>
    <w:rsid w:val="00D97150"/>
    <w:rsid w:val="00D975C4"/>
    <w:rsid w:val="00DB1C59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349E"/>
    <w:rsid w:val="00F33A52"/>
    <w:rsid w:val="00F36D9D"/>
    <w:rsid w:val="00F5350B"/>
    <w:rsid w:val="00F57262"/>
    <w:rsid w:val="00F61150"/>
    <w:rsid w:val="00F611DD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E7E9D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951</Words>
  <Characters>4912</Characters>
  <Application>Microsoft Office Word</Application>
  <DocSecurity>0</DocSecurity>
  <Lines>77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9</cp:revision>
  <cp:lastPrinted>2025-03-17T08:47:00Z</cp:lastPrinted>
  <dcterms:created xsi:type="dcterms:W3CDTF">2025-04-08T14:54:00Z</dcterms:created>
  <dcterms:modified xsi:type="dcterms:W3CDTF">2025-04-08T15:14:00Z</dcterms:modified>
</cp:coreProperties>
</file>