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14955272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460D61">
        <w:rPr>
          <w:color w:val="644C00"/>
          <w:sz w:val="28"/>
          <w:szCs w:val="28"/>
        </w:rPr>
        <w:t>3</w:t>
      </w:r>
      <w:r w:rsidR="00BF648F">
        <w:rPr>
          <w:color w:val="644C00"/>
          <w:sz w:val="28"/>
          <w:szCs w:val="28"/>
        </w:rPr>
        <w:t>9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76583C69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EE32CB">
        <w:rPr>
          <w:color w:val="644C00"/>
          <w:sz w:val="28"/>
          <w:szCs w:val="28"/>
        </w:rPr>
        <w:t>1</w:t>
      </w:r>
      <w:r w:rsidR="00BF648F">
        <w:rPr>
          <w:color w:val="644C00"/>
          <w:sz w:val="28"/>
          <w:szCs w:val="28"/>
        </w:rPr>
        <w:t>9</w:t>
      </w:r>
      <w:r w:rsidR="01C68463" w:rsidRPr="4BB7FA69">
        <w:rPr>
          <w:color w:val="644C00"/>
          <w:sz w:val="28"/>
          <w:szCs w:val="28"/>
        </w:rPr>
        <w:t xml:space="preserve"> </w:t>
      </w:r>
      <w:r w:rsidR="00460D61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1CFC243" w14:textId="23DCC304" w:rsidR="00BF556D" w:rsidRDefault="00EE32CB" w:rsidP="00BF556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 RITI DELLA SETTIMANA SANTA</w:t>
      </w:r>
      <w:r w:rsidR="003D2649">
        <w:rPr>
          <w:rFonts w:ascii="Garamond" w:hAnsi="Garamond"/>
          <w:b/>
          <w:bCs/>
          <w:color w:val="C00000"/>
          <w:sz w:val="28"/>
          <w:szCs w:val="28"/>
        </w:rPr>
        <w:t xml:space="preserve"> 2025</w:t>
      </w:r>
    </w:p>
    <w:p w14:paraId="34B9E308" w14:textId="77777777" w:rsidR="00CE11EB" w:rsidRDefault="00CE11EB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8E024E6" w14:textId="5F375E55" w:rsidR="004D3616" w:rsidRDefault="004D3616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TRIDUO PASQUALE</w:t>
      </w:r>
    </w:p>
    <w:p w14:paraId="46E73489" w14:textId="77777777" w:rsidR="004D3616" w:rsidRDefault="004D3616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FEBF4FC" w14:textId="49F49439" w:rsidR="0032730F" w:rsidRDefault="00BE1312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OMELIA</w:t>
      </w:r>
      <w:r w:rsidR="009316EF">
        <w:rPr>
          <w:rFonts w:ascii="Garamond" w:hAnsi="Garamond"/>
          <w:b/>
          <w:bCs/>
          <w:color w:val="C00000"/>
          <w:sz w:val="28"/>
          <w:szCs w:val="28"/>
        </w:rPr>
        <w:t xml:space="preserve"> DEL VESCOVO DI COMO</w:t>
      </w:r>
    </w:p>
    <w:p w14:paraId="6F251AF4" w14:textId="584239A5" w:rsidR="009316EF" w:rsidRDefault="009316EF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CARDINALE OSCAR</w:t>
      </w:r>
      <w:r w:rsidR="000149B8">
        <w:rPr>
          <w:rFonts w:ascii="Garamond" w:hAnsi="Garamond"/>
          <w:b/>
          <w:bCs/>
          <w:color w:val="C00000"/>
          <w:sz w:val="28"/>
          <w:szCs w:val="28"/>
        </w:rPr>
        <w:t xml:space="preserve"> CANTONI</w:t>
      </w:r>
    </w:p>
    <w:p w14:paraId="4706C0AB" w14:textId="5F978D6C" w:rsidR="000149B8" w:rsidRDefault="00BF648F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NELLA SOLENNE VEGLIA PASQUALE</w:t>
      </w:r>
    </w:p>
    <w:p w14:paraId="01128BE4" w14:textId="77777777" w:rsidR="008C1218" w:rsidRDefault="008C1218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4E9D30C" w14:textId="6799911C" w:rsidR="005063B8" w:rsidRDefault="005063B8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 xml:space="preserve">BASILICA </w:t>
      </w:r>
      <w:r w:rsidR="006D6EEA">
        <w:rPr>
          <w:rFonts w:ascii="Garamond" w:hAnsi="Garamond"/>
          <w:b/>
          <w:bCs/>
          <w:color w:val="C00000"/>
          <w:sz w:val="28"/>
          <w:szCs w:val="28"/>
        </w:rPr>
        <w:t>CATTEDRALE</w:t>
      </w:r>
      <w:r w:rsidR="008C1218">
        <w:rPr>
          <w:rFonts w:ascii="Garamond" w:hAnsi="Garamond"/>
          <w:b/>
          <w:bCs/>
          <w:color w:val="C00000"/>
          <w:sz w:val="28"/>
          <w:szCs w:val="28"/>
        </w:rPr>
        <w:t xml:space="preserve"> DI COMO,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</w:p>
    <w:p w14:paraId="1024B4F0" w14:textId="0CA67072" w:rsidR="005063B8" w:rsidRDefault="00BF648F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SABATO</w:t>
      </w:r>
      <w:r w:rsidR="008C1218">
        <w:rPr>
          <w:rFonts w:ascii="Garamond" w:hAnsi="Garamond"/>
          <w:b/>
          <w:bCs/>
          <w:color w:val="C00000"/>
          <w:sz w:val="28"/>
          <w:szCs w:val="28"/>
        </w:rPr>
        <w:t xml:space="preserve"> SANTO</w:t>
      </w:r>
      <w:r w:rsidR="005063B8">
        <w:rPr>
          <w:rFonts w:ascii="Garamond" w:hAnsi="Garamond"/>
          <w:b/>
          <w:bCs/>
          <w:color w:val="C00000"/>
          <w:sz w:val="28"/>
          <w:szCs w:val="28"/>
        </w:rPr>
        <w:t xml:space="preserve"> - ORE </w:t>
      </w:r>
      <w:r>
        <w:rPr>
          <w:rFonts w:ascii="Garamond" w:hAnsi="Garamond"/>
          <w:b/>
          <w:bCs/>
          <w:color w:val="C00000"/>
          <w:sz w:val="28"/>
          <w:szCs w:val="28"/>
        </w:rPr>
        <w:t>21</w:t>
      </w:r>
      <w:r w:rsidR="005063B8">
        <w:rPr>
          <w:rFonts w:ascii="Garamond" w:hAnsi="Garamond"/>
          <w:b/>
          <w:bCs/>
          <w:color w:val="C00000"/>
          <w:sz w:val="28"/>
          <w:szCs w:val="28"/>
        </w:rPr>
        <w:t>.00</w:t>
      </w:r>
    </w:p>
    <w:p w14:paraId="040C0E45" w14:textId="77777777" w:rsidR="00CE11EB" w:rsidRDefault="00CE11EB" w:rsidP="00FD0384">
      <w:pPr>
        <w:pStyle w:val="Nessunaspaziatura"/>
        <w:jc w:val="both"/>
        <w:rPr>
          <w:rFonts w:ascii="Garamond" w:hAnsi="Garamond" w:cstheme="minorHAnsi"/>
          <w:i/>
          <w:iCs/>
          <w:sz w:val="28"/>
          <w:szCs w:val="28"/>
        </w:rPr>
      </w:pPr>
    </w:p>
    <w:p w14:paraId="65C23B6D" w14:textId="77777777" w:rsidR="00BF648F" w:rsidRDefault="00BF648F" w:rsidP="00BF648F">
      <w:pPr>
        <w:spacing w:line="240" w:lineRule="auto"/>
        <w:jc w:val="both"/>
        <w:rPr>
          <w:rFonts w:ascii="Garamond" w:hAnsi="Garamond" w:cstheme="minorHAnsi"/>
          <w:i/>
          <w:iCs/>
          <w:sz w:val="28"/>
          <w:szCs w:val="28"/>
        </w:rPr>
      </w:pPr>
      <w:r w:rsidRPr="00BF648F">
        <w:rPr>
          <w:rFonts w:ascii="Garamond" w:hAnsi="Garamond" w:cstheme="minorHAnsi"/>
          <w:i/>
          <w:iCs/>
          <w:sz w:val="28"/>
          <w:szCs w:val="28"/>
        </w:rPr>
        <w:t xml:space="preserve">È la madre di tutte le Veglie. Essa si colloca al cuore dell’Anno liturgico, al centro di ogni celebrazione. Nella notte i cristiani celebrano la vera Pasqua, la liberazione dalla schiavitù del peccato e della morte. Luce (con l’accensione del fuoco, la benedizione del Cero pasquale e il canto del Preconio), Parola, Acqua battesimale ed Eucaristia sono le parti che scandiscono la Veglia Pasquale. </w:t>
      </w:r>
    </w:p>
    <w:p w14:paraId="56B4D5FE" w14:textId="5081FDA4" w:rsidR="00BF648F" w:rsidRDefault="00BF648F" w:rsidP="00BF648F">
      <w:pPr>
        <w:spacing w:line="240" w:lineRule="auto"/>
        <w:jc w:val="both"/>
        <w:rPr>
          <w:rFonts w:ascii="Garamond" w:hAnsi="Garamond" w:cstheme="minorHAnsi"/>
          <w:i/>
          <w:iCs/>
          <w:sz w:val="28"/>
          <w:szCs w:val="28"/>
        </w:rPr>
      </w:pPr>
      <w:r w:rsidRPr="00BF648F">
        <w:rPr>
          <w:rFonts w:ascii="Garamond" w:hAnsi="Garamond" w:cstheme="minorHAnsi"/>
          <w:i/>
          <w:iCs/>
          <w:sz w:val="28"/>
          <w:szCs w:val="28"/>
        </w:rPr>
        <w:t xml:space="preserve">Durante la Veglia, il Vescovo Cantoni celebrerà i sacramenti dell’Iniziazione Cristiana per </w:t>
      </w:r>
      <w:proofErr w:type="gramStart"/>
      <w:r w:rsidRPr="00BF648F">
        <w:rPr>
          <w:rFonts w:ascii="Garamond" w:hAnsi="Garamond" w:cstheme="minorHAnsi"/>
          <w:i/>
          <w:iCs/>
          <w:sz w:val="28"/>
          <w:szCs w:val="28"/>
        </w:rPr>
        <w:t>10</w:t>
      </w:r>
      <w:proofErr w:type="gramEnd"/>
      <w:r w:rsidRPr="00BF648F">
        <w:rPr>
          <w:rFonts w:ascii="Garamond" w:hAnsi="Garamond" w:cstheme="minorHAnsi"/>
          <w:i/>
          <w:iCs/>
          <w:sz w:val="28"/>
          <w:szCs w:val="28"/>
        </w:rPr>
        <w:t xml:space="preserve"> eletti ai Sacramenti pasquali: il Battesimo, la Confermazione e l’Eucarestia. 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In realtà gli eletti che hanno seguito il percorso di formazione quest’anno sono 11</w:t>
      </w:r>
      <w:r w:rsidRPr="00BF648F">
        <w:rPr>
          <w:rFonts w:ascii="Garamond" w:hAnsi="Garamond" w:cstheme="minorHAnsi"/>
          <w:i/>
          <w:iCs/>
          <w:sz w:val="28"/>
          <w:szCs w:val="28"/>
        </w:rPr>
        <w:t>. Una di loro, </w:t>
      </w:r>
      <w:proofErr w:type="spellStart"/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Suela</w:t>
      </w:r>
      <w:proofErr w:type="spellEnd"/>
      <w:r w:rsidRPr="00BF648F">
        <w:rPr>
          <w:rFonts w:ascii="Garamond" w:hAnsi="Garamond" w:cstheme="minorHAnsi"/>
          <w:i/>
          <w:iCs/>
          <w:sz w:val="28"/>
          <w:szCs w:val="28"/>
        </w:rPr>
        <w:t>, di origine albanese, per motivi “geografici”, essendo della parrocchia di Livigno (So), riceverà i sacramenti nella sua comunità di residenza. Conosciamo nomi e provenienze degli altri eletti ai Sacramenti pasquali: due coppie di sposi della Costa d’Avorio (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Jean </w:t>
      </w:r>
      <w:r w:rsidRPr="00BF648F">
        <w:rPr>
          <w:rFonts w:ascii="Garamond" w:hAnsi="Garamond" w:cstheme="minorHAnsi"/>
          <w:i/>
          <w:iCs/>
          <w:sz w:val="28"/>
          <w:szCs w:val="28"/>
        </w:rPr>
        <w:t>e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 Debora</w:t>
      </w:r>
      <w:r w:rsidRPr="00BF648F">
        <w:rPr>
          <w:rFonts w:ascii="Garamond" w:hAnsi="Garamond" w:cstheme="minorHAnsi"/>
          <w:i/>
          <w:iCs/>
          <w:sz w:val="28"/>
          <w:szCs w:val="28"/>
        </w:rPr>
        <w:t>, 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Erico </w:t>
      </w:r>
      <w:r w:rsidRPr="00BF648F">
        <w:rPr>
          <w:rFonts w:ascii="Garamond" w:hAnsi="Garamond" w:cstheme="minorHAnsi"/>
          <w:i/>
          <w:iCs/>
          <w:sz w:val="28"/>
          <w:szCs w:val="28"/>
        </w:rPr>
        <w:t>ed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 Elodie</w:t>
      </w:r>
      <w:r w:rsidRPr="00BF648F">
        <w:rPr>
          <w:rFonts w:ascii="Garamond" w:hAnsi="Garamond" w:cstheme="minorHAnsi"/>
          <w:i/>
          <w:iCs/>
          <w:sz w:val="28"/>
          <w:szCs w:val="28"/>
        </w:rPr>
        <w:t>) da Lomazzo; nelle Valli varesine (Cassano Valcuvia) abita 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Samuel</w:t>
      </w:r>
      <w:r w:rsidRPr="00BF648F">
        <w:rPr>
          <w:rFonts w:ascii="Garamond" w:hAnsi="Garamond" w:cstheme="minorHAnsi"/>
          <w:i/>
          <w:iCs/>
          <w:sz w:val="28"/>
          <w:szCs w:val="28"/>
        </w:rPr>
        <w:t>, camerunese, mentre dalle sponde del lago arrivano </w:t>
      </w:r>
      <w:proofErr w:type="spellStart"/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Dula</w:t>
      </w:r>
      <w:proofErr w:type="spellEnd"/>
      <w:r w:rsidRPr="00BF648F">
        <w:rPr>
          <w:rFonts w:ascii="Garamond" w:hAnsi="Garamond" w:cstheme="minorHAnsi"/>
          <w:i/>
          <w:iCs/>
          <w:sz w:val="28"/>
          <w:szCs w:val="28"/>
        </w:rPr>
        <w:t> e </w:t>
      </w:r>
      <w:proofErr w:type="spellStart"/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Rasika</w:t>
      </w:r>
      <w:proofErr w:type="spellEnd"/>
      <w:r w:rsidRPr="00BF648F">
        <w:rPr>
          <w:rFonts w:ascii="Garamond" w:hAnsi="Garamond" w:cstheme="minorHAnsi"/>
          <w:i/>
          <w:iCs/>
          <w:sz w:val="28"/>
          <w:szCs w:val="28"/>
        </w:rPr>
        <w:t>, sposi cingalesi (Tremezzo) e 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Zeno</w:t>
      </w:r>
      <w:r w:rsidRPr="00BF648F">
        <w:rPr>
          <w:rFonts w:ascii="Garamond" w:hAnsi="Garamond" w:cstheme="minorHAnsi"/>
          <w:i/>
          <w:iCs/>
          <w:sz w:val="28"/>
          <w:szCs w:val="28"/>
        </w:rPr>
        <w:t>, albanese (Mezzegra); in Como, infine, risiedono 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Ibrahim</w:t>
      </w:r>
      <w:r w:rsidRPr="00BF648F">
        <w:rPr>
          <w:rFonts w:ascii="Garamond" w:hAnsi="Garamond" w:cstheme="minorHAnsi"/>
          <w:i/>
          <w:iCs/>
          <w:sz w:val="28"/>
          <w:szCs w:val="28"/>
        </w:rPr>
        <w:t>, tunisino, e </w:t>
      </w:r>
      <w:r w:rsidRPr="00BF648F">
        <w:rPr>
          <w:rFonts w:ascii="Garamond" w:hAnsi="Garamond" w:cstheme="minorHAnsi"/>
          <w:b/>
          <w:bCs/>
          <w:i/>
          <w:iCs/>
          <w:sz w:val="28"/>
          <w:szCs w:val="28"/>
        </w:rPr>
        <w:t>Melanie</w:t>
      </w:r>
      <w:r w:rsidRPr="00BF648F">
        <w:rPr>
          <w:rFonts w:ascii="Garamond" w:hAnsi="Garamond" w:cstheme="minorHAnsi"/>
          <w:i/>
          <w:iCs/>
          <w:sz w:val="28"/>
          <w:szCs w:val="28"/>
        </w:rPr>
        <w:t>, svizzera.</w:t>
      </w:r>
      <w:r>
        <w:rPr>
          <w:rFonts w:ascii="Garamond" w:hAnsi="Garamond" w:cstheme="minorHAnsi"/>
          <w:i/>
          <w:iCs/>
          <w:sz w:val="28"/>
          <w:szCs w:val="28"/>
        </w:rPr>
        <w:t xml:space="preserve"> </w:t>
      </w:r>
      <w:r w:rsidR="00E54036" w:rsidRPr="00E54036">
        <w:rPr>
          <w:rFonts w:ascii="Garamond" w:hAnsi="Garamond" w:cstheme="minorHAnsi"/>
          <w:b/>
          <w:bCs/>
          <w:i/>
          <w:iCs/>
          <w:sz w:val="28"/>
          <w:szCs w:val="28"/>
        </w:rPr>
        <w:t xml:space="preserve">Domani, domenica di Risurrezione, alle 10.00, il solenne </w:t>
      </w:r>
      <w:r w:rsidR="00E54036" w:rsidRPr="00E54036">
        <w:rPr>
          <w:rFonts w:ascii="Garamond" w:hAnsi="Garamond" w:cstheme="minorHAnsi"/>
          <w:b/>
          <w:bCs/>
          <w:i/>
          <w:iCs/>
          <w:sz w:val="28"/>
          <w:szCs w:val="28"/>
        </w:rPr>
        <w:lastRenderedPageBreak/>
        <w:t>Pontificale di Pasqua in Cattedrale, con benedizione papale</w:t>
      </w:r>
      <w:r w:rsidR="00E54036">
        <w:rPr>
          <w:rFonts w:ascii="Garamond" w:hAnsi="Garamond" w:cstheme="minorHAnsi"/>
          <w:i/>
          <w:iCs/>
          <w:sz w:val="28"/>
          <w:szCs w:val="28"/>
        </w:rPr>
        <w:t xml:space="preserve">. </w:t>
      </w:r>
      <w:r>
        <w:rPr>
          <w:rFonts w:ascii="Garamond" w:hAnsi="Garamond" w:cstheme="minorHAnsi"/>
          <w:i/>
          <w:iCs/>
          <w:sz w:val="28"/>
          <w:szCs w:val="28"/>
        </w:rPr>
        <w:t xml:space="preserve">Qui di seguito </w:t>
      </w:r>
      <w:r w:rsidRPr="00E54036">
        <w:rPr>
          <w:rFonts w:ascii="Garamond" w:hAnsi="Garamond" w:cstheme="minorHAnsi"/>
          <w:b/>
          <w:bCs/>
          <w:i/>
          <w:iCs/>
          <w:sz w:val="28"/>
          <w:szCs w:val="28"/>
        </w:rPr>
        <w:t>il testo dell’omelia del cardinale Cantoni</w:t>
      </w:r>
      <w:r w:rsidR="00E54036" w:rsidRPr="00E54036">
        <w:rPr>
          <w:rFonts w:ascii="Garamond" w:hAnsi="Garamond" w:cstheme="minorHAnsi"/>
          <w:b/>
          <w:bCs/>
          <w:i/>
          <w:iCs/>
          <w:sz w:val="28"/>
          <w:szCs w:val="28"/>
        </w:rPr>
        <w:t xml:space="preserve"> nella Veglia di questa sera, Sabato Santo</w:t>
      </w:r>
      <w:r>
        <w:rPr>
          <w:rFonts w:ascii="Garamond" w:hAnsi="Garamond" w:cstheme="minorHAnsi"/>
          <w:i/>
          <w:iCs/>
          <w:sz w:val="28"/>
          <w:szCs w:val="28"/>
        </w:rPr>
        <w:t>.</w:t>
      </w:r>
    </w:p>
    <w:p w14:paraId="75FE6113" w14:textId="77777777" w:rsidR="00E54036" w:rsidRDefault="00E54036" w:rsidP="00BF648F">
      <w:pPr>
        <w:spacing w:line="240" w:lineRule="auto"/>
        <w:jc w:val="both"/>
        <w:rPr>
          <w:rFonts w:ascii="Garamond" w:hAnsi="Garamond" w:cstheme="minorHAnsi"/>
          <w:i/>
          <w:iCs/>
          <w:sz w:val="28"/>
          <w:szCs w:val="28"/>
        </w:rPr>
      </w:pPr>
    </w:p>
    <w:p w14:paraId="63509FF4" w14:textId="77777777" w:rsidR="00BF648F" w:rsidRDefault="008C1218" w:rsidP="00BF648F">
      <w:pPr>
        <w:spacing w:line="240" w:lineRule="auto"/>
        <w:jc w:val="center"/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</w:rPr>
      </w:pPr>
      <w:r w:rsidRPr="00BF648F"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</w:rPr>
        <w:t xml:space="preserve">TESTO COPERTO DA EMBARGO </w:t>
      </w:r>
    </w:p>
    <w:p w14:paraId="08B83987" w14:textId="74B87440" w:rsidR="008C1218" w:rsidRPr="00BF648F" w:rsidRDefault="008C1218" w:rsidP="00BF648F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BF648F"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</w:rPr>
        <w:t xml:space="preserve">FINO ALLE ORE </w:t>
      </w:r>
      <w:r w:rsidR="00BF648F" w:rsidRPr="00BF648F"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</w:rPr>
        <w:t>23</w:t>
      </w:r>
      <w:r w:rsidRPr="00BF648F"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</w:rPr>
        <w:t>.00 DI OGGI, 1</w:t>
      </w:r>
      <w:r w:rsidR="00BF648F" w:rsidRPr="00BF648F"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</w:rPr>
        <w:t>9</w:t>
      </w:r>
      <w:r w:rsidRPr="00BF648F"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</w:rPr>
        <w:t xml:space="preserve"> APRILE 2025</w:t>
      </w:r>
    </w:p>
    <w:p w14:paraId="53799A88" w14:textId="77777777" w:rsid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63080686" w14:textId="1DB768CF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Siamo nel cuore di questa notte santa, durante la quale celebriamo la </w:t>
      </w:r>
      <w:r w:rsidRPr="00BF648F">
        <w:rPr>
          <w:rFonts w:ascii="Garamond" w:hAnsi="Garamond"/>
          <w:i/>
          <w:iCs/>
          <w:sz w:val="28"/>
          <w:szCs w:val="28"/>
        </w:rPr>
        <w:t>madre di tutte le sante veglie</w:t>
      </w:r>
      <w:r w:rsidRPr="00BF648F">
        <w:rPr>
          <w:rFonts w:ascii="Garamond" w:hAnsi="Garamond"/>
          <w:sz w:val="28"/>
          <w:szCs w:val="28"/>
        </w:rPr>
        <w:t xml:space="preserve">. Siamo in tanti, questa sera, compresi amici ospiti, anche di altre Nazioni, a godere l'emozione dell'annuncio gioioso della risurrezione di Gesù dai morti. </w:t>
      </w:r>
    </w:p>
    <w:p w14:paraId="45EF1FBE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>"</w:t>
      </w:r>
      <w:r w:rsidRPr="00BF648F">
        <w:rPr>
          <w:rFonts w:ascii="Garamond" w:hAnsi="Garamond"/>
          <w:i/>
          <w:iCs/>
          <w:sz w:val="28"/>
          <w:szCs w:val="28"/>
        </w:rPr>
        <w:t>Egli ha fatto sua la nostra morte, come sottolinea s. Agostino, e nostra la sua vita”</w:t>
      </w:r>
      <w:r w:rsidRPr="00BF648F">
        <w:rPr>
          <w:rFonts w:ascii="Garamond" w:hAnsi="Garamond"/>
          <w:sz w:val="28"/>
          <w:szCs w:val="28"/>
        </w:rPr>
        <w:t xml:space="preserve">. </w:t>
      </w:r>
    </w:p>
    <w:p w14:paraId="01A1866E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Vorrei che la profonda gioia che noi tutti sperimentiamo, partecipando da vari anni a questa celebrazione, fosse condivisa pienamente anche da questi nostri fratelli e sorelle, presenti qui per la prima volta, in attesa di ricevere i sacramenti della iniziazione cristiana (Battesimo, Cresima ed Eucaristia). Essi seguono ammirati e stupiti il susseguirsi di tanti segni, che auspico diventino sempre più familiari anche per ciascuno di loro. </w:t>
      </w:r>
    </w:p>
    <w:p w14:paraId="2CAEEB9A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i/>
          <w:iCs/>
          <w:sz w:val="28"/>
          <w:szCs w:val="28"/>
        </w:rPr>
      </w:pPr>
      <w:r w:rsidRPr="00BF648F">
        <w:rPr>
          <w:rFonts w:ascii="Garamond" w:hAnsi="Garamond"/>
          <w:i/>
          <w:iCs/>
          <w:sz w:val="28"/>
          <w:szCs w:val="28"/>
        </w:rPr>
        <w:t>Con la maggiore semplicità possibile, vorrei quindi spiegare ad essi, in modo particolare, il significato dei segni che celebriamo.</w:t>
      </w:r>
    </w:p>
    <w:p w14:paraId="4D912AEB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b/>
          <w:bCs/>
          <w:sz w:val="28"/>
          <w:szCs w:val="28"/>
        </w:rPr>
        <w:t xml:space="preserve">La Veglia </w:t>
      </w:r>
      <w:r w:rsidRPr="00BF648F">
        <w:rPr>
          <w:rFonts w:ascii="Garamond" w:hAnsi="Garamond"/>
          <w:sz w:val="28"/>
          <w:szCs w:val="28"/>
        </w:rPr>
        <w:t>di questa sera è incominciata al buio. La notte è segno delle tenebre che avvolgono il mondo. Il buio è il luogo del male, del peccato, della morte. L'uomo è invischiato dal male e non sa come liberarsi, come uscirne. Invoca un Salvatore potente che lo liberi.</w:t>
      </w:r>
    </w:p>
    <w:p w14:paraId="552852A6" w14:textId="32444C13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Ed ecco la luminosità del </w:t>
      </w:r>
      <w:r w:rsidRPr="00BF648F">
        <w:rPr>
          <w:rFonts w:ascii="Garamond" w:hAnsi="Garamond"/>
          <w:b/>
          <w:bCs/>
          <w:sz w:val="28"/>
          <w:szCs w:val="28"/>
        </w:rPr>
        <w:t>Cero pasquale</w:t>
      </w:r>
      <w:r w:rsidRPr="00BF648F">
        <w:rPr>
          <w:rFonts w:ascii="Garamond" w:hAnsi="Garamond"/>
          <w:sz w:val="28"/>
          <w:szCs w:val="28"/>
        </w:rPr>
        <w:t>, segno liturgico del Signore risorto.</w:t>
      </w:r>
      <w:r>
        <w:rPr>
          <w:rFonts w:ascii="Garamond" w:hAnsi="Garamond"/>
          <w:sz w:val="28"/>
          <w:szCs w:val="28"/>
        </w:rPr>
        <w:t xml:space="preserve"> È </w:t>
      </w:r>
      <w:r w:rsidRPr="00BF648F">
        <w:rPr>
          <w:rFonts w:ascii="Garamond" w:hAnsi="Garamond"/>
          <w:sz w:val="28"/>
          <w:szCs w:val="28"/>
        </w:rPr>
        <w:t>la luce nuova che irrompe e squarcia le tenebre della notte. Solo Cristo può liberarci dal male, solo Cristo ci salva dal peccato e dalla morte. Egli l'ha vinta con la potenza della sua risurrezione.</w:t>
      </w:r>
    </w:p>
    <w:p w14:paraId="06F7813A" w14:textId="794CAA03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>Il Cero è poi avanzato lungo la navata della cattedrale completamente buia e ha rischiarato a poco a poco tutti i presenti.</w:t>
      </w:r>
      <w:r>
        <w:rPr>
          <w:rFonts w:ascii="Garamond" w:hAnsi="Garamond"/>
          <w:sz w:val="28"/>
          <w:szCs w:val="28"/>
        </w:rPr>
        <w:t xml:space="preserve"> È </w:t>
      </w:r>
      <w:r w:rsidRPr="00BF648F">
        <w:rPr>
          <w:rFonts w:ascii="Garamond" w:hAnsi="Garamond"/>
          <w:sz w:val="28"/>
          <w:szCs w:val="28"/>
        </w:rPr>
        <w:t xml:space="preserve">il segno che spiega che Cristo illumina coloro che giacciono nelle tenebre e nell'ombra di morte. Cristo è la vera luce che rischiara, perché è la via, la </w:t>
      </w:r>
      <w:r w:rsidRPr="00BF648F">
        <w:rPr>
          <w:rFonts w:ascii="Garamond" w:hAnsi="Garamond"/>
          <w:sz w:val="28"/>
          <w:szCs w:val="28"/>
        </w:rPr>
        <w:lastRenderedPageBreak/>
        <w:t>verità e la vita. E tutti noi siamo stati rivestiti della luce soave di Cristo, che ha illuminato l'assemblea qui riunita.</w:t>
      </w:r>
    </w:p>
    <w:p w14:paraId="60253628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Poi è risuonata la </w:t>
      </w:r>
      <w:r w:rsidRPr="00BF648F">
        <w:rPr>
          <w:rFonts w:ascii="Garamond" w:hAnsi="Garamond"/>
          <w:b/>
          <w:bCs/>
          <w:sz w:val="28"/>
          <w:szCs w:val="28"/>
        </w:rPr>
        <w:t>Parola di Dio</w:t>
      </w:r>
      <w:r w:rsidRPr="00BF648F">
        <w:rPr>
          <w:rFonts w:ascii="Garamond" w:hAnsi="Garamond"/>
          <w:sz w:val="28"/>
          <w:szCs w:val="28"/>
        </w:rPr>
        <w:t xml:space="preserve"> con diversi passaggi, così da esprimere il grande disegno del Padre comune, che lungo il tempo vuole fare di Cristo il cuore del mondo. </w:t>
      </w:r>
    </w:p>
    <w:p w14:paraId="0E9B7D31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È stata ricordata la premura di Dio che attraverso i profeti ha guidato Israele, suo popolo, a divenire luce delle nazioni. </w:t>
      </w:r>
    </w:p>
    <w:p w14:paraId="7E1E8069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>E quando, per la sua disobbedienza, il popolo ha rinunciato alla amicizia con Dio, Egli non lo ha abbandonato, ma è intervenuto di nuovo, offrendo suo Figlio, fatto uomo per noi, umiliato fino alla morte in croce. Ci ha donato lo Spirito santo perché potessimo sentirci padroni delle nostre scelte libere e perché ricevendo in dono l’acqua battesimale, che rende figli di Dio e fratelli tra noi, potessimo rispondere al suo amore.</w:t>
      </w:r>
    </w:p>
    <w:p w14:paraId="73314483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Il </w:t>
      </w:r>
      <w:r w:rsidRPr="00BF648F">
        <w:rPr>
          <w:rFonts w:ascii="Garamond" w:hAnsi="Garamond"/>
          <w:b/>
          <w:bCs/>
          <w:sz w:val="28"/>
          <w:szCs w:val="28"/>
        </w:rPr>
        <w:t xml:space="preserve">vangelo secondo Luca </w:t>
      </w:r>
      <w:r w:rsidRPr="00BF648F">
        <w:rPr>
          <w:rFonts w:ascii="Garamond" w:hAnsi="Garamond"/>
          <w:sz w:val="28"/>
          <w:szCs w:val="28"/>
        </w:rPr>
        <w:t xml:space="preserve">ci ha presentato le </w:t>
      </w:r>
      <w:proofErr w:type="spellStart"/>
      <w:r w:rsidRPr="00BF648F">
        <w:rPr>
          <w:rFonts w:ascii="Garamond" w:hAnsi="Garamond"/>
          <w:sz w:val="28"/>
          <w:szCs w:val="28"/>
        </w:rPr>
        <w:t>mirrofore</w:t>
      </w:r>
      <w:proofErr w:type="spellEnd"/>
      <w:r w:rsidRPr="00BF648F">
        <w:rPr>
          <w:rFonts w:ascii="Garamond" w:hAnsi="Garamond"/>
          <w:sz w:val="28"/>
          <w:szCs w:val="28"/>
        </w:rPr>
        <w:t>, ossia le donne, umili e servizievoli, che si sono recate al sepolcro con olii profumati per onorare il corpo di Gesù. Sono preoccupate al vedere la tomba vuota, ma ancora di più stupefatte alla notizia che i due uomini in abito folgorante hanno rivolto loro. "</w:t>
      </w:r>
      <w:r w:rsidRPr="00BF648F">
        <w:rPr>
          <w:rFonts w:ascii="Garamond" w:hAnsi="Garamond"/>
          <w:i/>
          <w:iCs/>
          <w:sz w:val="28"/>
          <w:szCs w:val="28"/>
        </w:rPr>
        <w:t>perché cercate tra i morti Colui che vivo? Non è qui: è risorto</w:t>
      </w:r>
      <w:r w:rsidRPr="00BF648F">
        <w:rPr>
          <w:rFonts w:ascii="Garamond" w:hAnsi="Garamond"/>
          <w:sz w:val="28"/>
          <w:szCs w:val="28"/>
        </w:rPr>
        <w:t xml:space="preserve">." </w:t>
      </w:r>
    </w:p>
    <w:p w14:paraId="441E45E8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Siamo al cuore del cristianesimo; </w:t>
      </w:r>
      <w:r w:rsidRPr="00BF648F">
        <w:rPr>
          <w:rFonts w:ascii="Garamond" w:hAnsi="Garamond"/>
          <w:i/>
          <w:iCs/>
          <w:sz w:val="28"/>
          <w:szCs w:val="28"/>
        </w:rPr>
        <w:t>esso consiste proprio in questo: la risurrezione di Gesù</w:t>
      </w:r>
      <w:r w:rsidRPr="00BF648F">
        <w:rPr>
          <w:rFonts w:ascii="Garamond" w:hAnsi="Garamond"/>
          <w:sz w:val="28"/>
          <w:szCs w:val="28"/>
        </w:rPr>
        <w:t xml:space="preserve">. </w:t>
      </w:r>
    </w:p>
    <w:p w14:paraId="586CB9E9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>Le donne, sconvolte e meravigliate insieme, vanno subito ad annunciare ai discepoli di Gesù la grande notizia, ma il loro cuore è lento a credere a tale meraviglioso evento. Non ricordavano come Gesù li avesse preparati a questo gioioso avvenimento, avevano rinunciato a fare memoria della croce.</w:t>
      </w:r>
    </w:p>
    <w:p w14:paraId="5E24F74F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L'attenzione si sposta poi in seguito sul </w:t>
      </w:r>
      <w:r w:rsidRPr="00BF648F">
        <w:rPr>
          <w:rFonts w:ascii="Garamond" w:hAnsi="Garamond"/>
          <w:b/>
          <w:bCs/>
          <w:sz w:val="28"/>
          <w:szCs w:val="28"/>
        </w:rPr>
        <w:t>fonte per la liturgia battesimale</w:t>
      </w:r>
      <w:r w:rsidRPr="00BF648F">
        <w:rPr>
          <w:rFonts w:ascii="Garamond" w:hAnsi="Garamond"/>
          <w:sz w:val="28"/>
          <w:szCs w:val="28"/>
        </w:rPr>
        <w:t xml:space="preserve">. I nostri dieci catecumeni, accompagnati da coloro che li hanno seguiti durante il lungo e laborioso cammino di preparazione, vengono condotti al fonte battesimale e noi idealmente con loro.  Siamo un popolo che cammina, sostenuti e illuminati dalla grazia del Signore, accompagnati dai </w:t>
      </w:r>
      <w:r w:rsidRPr="00BF648F">
        <w:rPr>
          <w:rFonts w:ascii="Garamond" w:hAnsi="Garamond"/>
          <w:b/>
          <w:bCs/>
          <w:sz w:val="28"/>
          <w:szCs w:val="28"/>
        </w:rPr>
        <w:t>Santi</w:t>
      </w:r>
      <w:r w:rsidRPr="00BF648F">
        <w:rPr>
          <w:rFonts w:ascii="Garamond" w:hAnsi="Garamond"/>
          <w:sz w:val="28"/>
          <w:szCs w:val="28"/>
        </w:rPr>
        <w:t xml:space="preserve">, nostri amici, modelli di vita ed intercessori. </w:t>
      </w:r>
    </w:p>
    <w:p w14:paraId="4B307F78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Tutta l’assemblea, insieme ai battezzandi, poi, </w:t>
      </w:r>
      <w:r w:rsidRPr="00BF648F">
        <w:rPr>
          <w:rFonts w:ascii="Garamond" w:hAnsi="Garamond"/>
          <w:b/>
          <w:bCs/>
          <w:sz w:val="28"/>
          <w:szCs w:val="28"/>
        </w:rPr>
        <w:t>rinnoverà le promesse battesimali e quindi i nostri dieci catecumeni riceveranno in dono il Battesimo,</w:t>
      </w:r>
      <w:r w:rsidRPr="00BF648F">
        <w:rPr>
          <w:rFonts w:ascii="Garamond" w:hAnsi="Garamond"/>
          <w:sz w:val="28"/>
          <w:szCs w:val="28"/>
        </w:rPr>
        <w:t xml:space="preserve"> diventando così partecipi della vita filiale e fraterna, membri del suo corpo che è la Chiesa. </w:t>
      </w:r>
    </w:p>
    <w:p w14:paraId="1E96FC68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lastRenderedPageBreak/>
        <w:t xml:space="preserve">La </w:t>
      </w:r>
      <w:r w:rsidRPr="00BF648F">
        <w:rPr>
          <w:rFonts w:ascii="Garamond" w:hAnsi="Garamond"/>
          <w:b/>
          <w:bCs/>
          <w:sz w:val="28"/>
          <w:szCs w:val="28"/>
        </w:rPr>
        <w:t>veste bianca</w:t>
      </w:r>
      <w:r w:rsidRPr="00BF648F">
        <w:rPr>
          <w:rFonts w:ascii="Garamond" w:hAnsi="Garamond"/>
          <w:sz w:val="28"/>
          <w:szCs w:val="28"/>
        </w:rPr>
        <w:t>, di cui sarete rivestiti, vuol significare la trasformazione operata dallo Spirito santo che li rende conformi al Cristo signore e al suo modo di pensare e di agire. Resi partecipi della morte e della risurrezione di Cristo, lo testimonierete attraverso una vita nuova, secondo il pensiero di Cristo.</w:t>
      </w:r>
    </w:p>
    <w:p w14:paraId="215DE525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i/>
          <w:iCs/>
          <w:sz w:val="28"/>
          <w:szCs w:val="28"/>
        </w:rPr>
        <w:t>Voi battezzandi diventate così nostri fratelli e sorelle in Cristo</w:t>
      </w:r>
      <w:r w:rsidRPr="00BF648F">
        <w:rPr>
          <w:rFonts w:ascii="Garamond" w:hAnsi="Garamond"/>
          <w:sz w:val="28"/>
          <w:szCs w:val="28"/>
        </w:rPr>
        <w:t xml:space="preserve">. Svilupperete un rapporto cordiale tra noi, imparando a prendervi cura gli uni degli altri. Così sperimenterete la presenza dello Spirito Santo che vi renderà capaci, con </w:t>
      </w:r>
      <w:r w:rsidRPr="00BF648F">
        <w:rPr>
          <w:rFonts w:ascii="Garamond" w:hAnsi="Garamond"/>
          <w:b/>
          <w:bCs/>
          <w:sz w:val="28"/>
          <w:szCs w:val="28"/>
        </w:rPr>
        <w:t>la Cresima</w:t>
      </w:r>
      <w:r w:rsidRPr="00BF648F">
        <w:rPr>
          <w:rFonts w:ascii="Garamond" w:hAnsi="Garamond"/>
          <w:sz w:val="28"/>
          <w:szCs w:val="28"/>
        </w:rPr>
        <w:t>, di annunciare a vostra volta Gesù e testimoniarlo con la vostra vita.</w:t>
      </w:r>
    </w:p>
    <w:p w14:paraId="2A2C7B3C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 xml:space="preserve">Infine, riceverete </w:t>
      </w:r>
      <w:r w:rsidRPr="00BF648F">
        <w:rPr>
          <w:rFonts w:ascii="Garamond" w:hAnsi="Garamond"/>
          <w:b/>
          <w:bCs/>
          <w:sz w:val="28"/>
          <w:szCs w:val="28"/>
        </w:rPr>
        <w:t>l’Eucaristia, il corpo e il sangue del Signore risorto</w:t>
      </w:r>
      <w:r w:rsidRPr="00BF648F">
        <w:rPr>
          <w:rFonts w:ascii="Garamond" w:hAnsi="Garamond"/>
          <w:sz w:val="28"/>
          <w:szCs w:val="28"/>
        </w:rPr>
        <w:t>. L’Eucaristia, segno dell’amore offerto e donato, diviene nutrimento di vita, fermento di grazia per la vita di ciascuno e per la vita della Chiesa intera.</w:t>
      </w:r>
    </w:p>
    <w:p w14:paraId="07806885" w14:textId="77777777" w:rsidR="00BF648F" w:rsidRPr="00BF648F" w:rsidRDefault="00BF648F" w:rsidP="00BF648F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F648F">
        <w:rPr>
          <w:rFonts w:ascii="Garamond" w:hAnsi="Garamond"/>
          <w:sz w:val="28"/>
          <w:szCs w:val="28"/>
        </w:rPr>
        <w:t>I cuori di tutti noi, che questa sera componiamo questa Assemblea, ardano di bruciante carità e accolgano la consolazione del Risorto come l’accolsero i discepoli di Emmaus!</w:t>
      </w:r>
    </w:p>
    <w:p w14:paraId="5A9D50DC" w14:textId="77777777" w:rsidR="00BF648F" w:rsidRDefault="00BF648F" w:rsidP="00BF648F">
      <w:pPr>
        <w:pStyle w:val="Nessunaspaziatura"/>
        <w:jc w:val="right"/>
        <w:rPr>
          <w:rFonts w:ascii="Garamond" w:hAnsi="Garamond" w:cstheme="minorHAnsi"/>
          <w:b/>
          <w:bCs/>
          <w:sz w:val="28"/>
          <w:szCs w:val="28"/>
        </w:rPr>
      </w:pPr>
    </w:p>
    <w:p w14:paraId="63F1C715" w14:textId="01274561" w:rsidR="00C131E7" w:rsidRPr="00BF648F" w:rsidRDefault="00C131E7" w:rsidP="00BF648F">
      <w:pPr>
        <w:pStyle w:val="Nessunaspaziatura"/>
        <w:jc w:val="right"/>
        <w:rPr>
          <w:rFonts w:ascii="Garamond" w:hAnsi="Garamond" w:cstheme="minorHAnsi"/>
          <w:b/>
          <w:bCs/>
          <w:sz w:val="28"/>
          <w:szCs w:val="28"/>
        </w:rPr>
      </w:pPr>
      <w:r w:rsidRPr="00BF648F">
        <w:rPr>
          <w:rFonts w:ascii="Garamond" w:hAnsi="Garamond" w:cstheme="minorHAnsi"/>
          <w:b/>
          <w:bCs/>
          <w:sz w:val="28"/>
          <w:szCs w:val="28"/>
        </w:rPr>
        <w:t>Oscar card. CANTONI</w:t>
      </w:r>
    </w:p>
    <w:p w14:paraId="29504FB6" w14:textId="77777777" w:rsidR="00FB6044" w:rsidRPr="008C1218" w:rsidRDefault="00FB6044" w:rsidP="008C1218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p w14:paraId="79A64FA0" w14:textId="77777777" w:rsidR="00FB6044" w:rsidRPr="008C1218" w:rsidRDefault="00FB6044" w:rsidP="008C1218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sectPr w:rsidR="00FB6044" w:rsidRPr="008C1218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EA187" w14:textId="77777777" w:rsidR="00F3492E" w:rsidRDefault="00F3492E" w:rsidP="00A9629A">
      <w:pPr>
        <w:spacing w:after="0" w:line="240" w:lineRule="auto"/>
      </w:pPr>
      <w:r>
        <w:separator/>
      </w:r>
    </w:p>
  </w:endnote>
  <w:endnote w:type="continuationSeparator" w:id="0">
    <w:p w14:paraId="22A30CFF" w14:textId="77777777" w:rsidR="00F3492E" w:rsidRDefault="00F3492E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66BC3" w14:textId="77777777" w:rsidR="00F3492E" w:rsidRDefault="00F3492E" w:rsidP="00A9629A">
      <w:pPr>
        <w:spacing w:after="0" w:line="240" w:lineRule="auto"/>
      </w:pPr>
      <w:r>
        <w:separator/>
      </w:r>
    </w:p>
  </w:footnote>
  <w:footnote w:type="continuationSeparator" w:id="0">
    <w:p w14:paraId="5CEBC7DE" w14:textId="77777777" w:rsidR="00F3492E" w:rsidRDefault="00F3492E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1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0"/>
  </w:num>
  <w:num w:numId="3" w16cid:durableId="862978334">
    <w:abstractNumId w:val="6"/>
  </w:num>
  <w:num w:numId="4" w16cid:durableId="297079165">
    <w:abstractNumId w:val="38"/>
  </w:num>
  <w:num w:numId="5" w16cid:durableId="728457847">
    <w:abstractNumId w:val="32"/>
  </w:num>
  <w:num w:numId="6" w16cid:durableId="559554264">
    <w:abstractNumId w:val="5"/>
  </w:num>
  <w:num w:numId="7" w16cid:durableId="548031631">
    <w:abstractNumId w:val="31"/>
  </w:num>
  <w:num w:numId="8" w16cid:durableId="1471897497">
    <w:abstractNumId w:val="10"/>
  </w:num>
  <w:num w:numId="9" w16cid:durableId="318196642">
    <w:abstractNumId w:val="3"/>
  </w:num>
  <w:num w:numId="10" w16cid:durableId="2131895059">
    <w:abstractNumId w:val="29"/>
  </w:num>
  <w:num w:numId="11" w16cid:durableId="972372180">
    <w:abstractNumId w:val="25"/>
  </w:num>
  <w:num w:numId="12" w16cid:durableId="1732145468">
    <w:abstractNumId w:val="15"/>
  </w:num>
  <w:num w:numId="13" w16cid:durableId="420106040">
    <w:abstractNumId w:val="19"/>
  </w:num>
  <w:num w:numId="14" w16cid:durableId="11691767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7"/>
  </w:num>
  <w:num w:numId="17" w16cid:durableId="1604991298">
    <w:abstractNumId w:val="39"/>
  </w:num>
  <w:num w:numId="18" w16cid:durableId="2061056942">
    <w:abstractNumId w:val="28"/>
  </w:num>
  <w:num w:numId="19" w16cid:durableId="217595616">
    <w:abstractNumId w:val="34"/>
  </w:num>
  <w:num w:numId="20" w16cid:durableId="678851565">
    <w:abstractNumId w:val="11"/>
  </w:num>
  <w:num w:numId="21" w16cid:durableId="1693261596">
    <w:abstractNumId w:val="12"/>
  </w:num>
  <w:num w:numId="22" w16cid:durableId="1058018360">
    <w:abstractNumId w:val="22"/>
  </w:num>
  <w:num w:numId="23" w16cid:durableId="711340778">
    <w:abstractNumId w:val="23"/>
  </w:num>
  <w:num w:numId="24" w16cid:durableId="51655516">
    <w:abstractNumId w:val="13"/>
  </w:num>
  <w:num w:numId="25" w16cid:durableId="1917009279">
    <w:abstractNumId w:val="0"/>
  </w:num>
  <w:num w:numId="26" w16cid:durableId="914700896">
    <w:abstractNumId w:val="21"/>
  </w:num>
  <w:num w:numId="27" w16cid:durableId="1528135107">
    <w:abstractNumId w:val="42"/>
  </w:num>
  <w:num w:numId="28" w16cid:durableId="1827084085">
    <w:abstractNumId w:val="20"/>
  </w:num>
  <w:num w:numId="29" w16cid:durableId="240989957">
    <w:abstractNumId w:val="41"/>
  </w:num>
  <w:num w:numId="30" w16cid:durableId="1755472756">
    <w:abstractNumId w:val="44"/>
  </w:num>
  <w:num w:numId="31" w16cid:durableId="2099053519">
    <w:abstractNumId w:val="8"/>
  </w:num>
  <w:num w:numId="32" w16cid:durableId="730272219">
    <w:abstractNumId w:val="16"/>
  </w:num>
  <w:num w:numId="33" w16cid:durableId="1029649698">
    <w:abstractNumId w:val="1"/>
  </w:num>
  <w:num w:numId="34" w16cid:durableId="8486122">
    <w:abstractNumId w:val="35"/>
  </w:num>
  <w:num w:numId="35" w16cid:durableId="1895310400">
    <w:abstractNumId w:val="27"/>
  </w:num>
  <w:num w:numId="36" w16cid:durableId="766656072">
    <w:abstractNumId w:val="7"/>
  </w:num>
  <w:num w:numId="37" w16cid:durableId="475952968">
    <w:abstractNumId w:val="30"/>
  </w:num>
  <w:num w:numId="38" w16cid:durableId="1749888786">
    <w:abstractNumId w:val="33"/>
  </w:num>
  <w:num w:numId="39" w16cid:durableId="1320353803">
    <w:abstractNumId w:val="17"/>
  </w:num>
  <w:num w:numId="40" w16cid:durableId="125514663">
    <w:abstractNumId w:val="18"/>
  </w:num>
  <w:num w:numId="41" w16cid:durableId="154998266">
    <w:abstractNumId w:val="36"/>
  </w:num>
  <w:num w:numId="42" w16cid:durableId="238439837">
    <w:abstractNumId w:val="14"/>
  </w:num>
  <w:num w:numId="43" w16cid:durableId="2046170048">
    <w:abstractNumId w:val="24"/>
  </w:num>
  <w:num w:numId="44" w16cid:durableId="1855877475">
    <w:abstractNumId w:val="9"/>
  </w:num>
  <w:num w:numId="45" w16cid:durableId="1404452252">
    <w:abstractNumId w:val="4"/>
  </w:num>
  <w:num w:numId="46" w16cid:durableId="1956974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49B8"/>
    <w:rsid w:val="000161BD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65D8"/>
    <w:rsid w:val="000D27C0"/>
    <w:rsid w:val="000D4E07"/>
    <w:rsid w:val="000D67CA"/>
    <w:rsid w:val="000E4969"/>
    <w:rsid w:val="000F3506"/>
    <w:rsid w:val="000F52A7"/>
    <w:rsid w:val="001078BA"/>
    <w:rsid w:val="001267C7"/>
    <w:rsid w:val="00131DD1"/>
    <w:rsid w:val="00133875"/>
    <w:rsid w:val="001348C7"/>
    <w:rsid w:val="001435F8"/>
    <w:rsid w:val="00143762"/>
    <w:rsid w:val="0015169F"/>
    <w:rsid w:val="00156BFD"/>
    <w:rsid w:val="001633BD"/>
    <w:rsid w:val="00170B29"/>
    <w:rsid w:val="00172AED"/>
    <w:rsid w:val="00174576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B63B5"/>
    <w:rsid w:val="001C1149"/>
    <w:rsid w:val="001D4027"/>
    <w:rsid w:val="001D7E1C"/>
    <w:rsid w:val="001E4F7D"/>
    <w:rsid w:val="001F2EAC"/>
    <w:rsid w:val="001F6A2C"/>
    <w:rsid w:val="00200922"/>
    <w:rsid w:val="00207322"/>
    <w:rsid w:val="0021102D"/>
    <w:rsid w:val="00221AF1"/>
    <w:rsid w:val="00225317"/>
    <w:rsid w:val="00227304"/>
    <w:rsid w:val="002422E5"/>
    <w:rsid w:val="002437BD"/>
    <w:rsid w:val="00246BF3"/>
    <w:rsid w:val="00265CE9"/>
    <w:rsid w:val="0027400C"/>
    <w:rsid w:val="00280CF3"/>
    <w:rsid w:val="002A2381"/>
    <w:rsid w:val="002A2813"/>
    <w:rsid w:val="002A48DC"/>
    <w:rsid w:val="002A56A9"/>
    <w:rsid w:val="002B38A2"/>
    <w:rsid w:val="002B4A79"/>
    <w:rsid w:val="002C19B0"/>
    <w:rsid w:val="002C19C8"/>
    <w:rsid w:val="002C357A"/>
    <w:rsid w:val="002D15EE"/>
    <w:rsid w:val="002E1336"/>
    <w:rsid w:val="002E23AF"/>
    <w:rsid w:val="002F3489"/>
    <w:rsid w:val="002F3BBF"/>
    <w:rsid w:val="002F44F8"/>
    <w:rsid w:val="0030059D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1292"/>
    <w:rsid w:val="003A3F94"/>
    <w:rsid w:val="003B198D"/>
    <w:rsid w:val="003B1A53"/>
    <w:rsid w:val="003B7E95"/>
    <w:rsid w:val="003C75B3"/>
    <w:rsid w:val="003D2649"/>
    <w:rsid w:val="003D72BB"/>
    <w:rsid w:val="003E1B45"/>
    <w:rsid w:val="003E2D26"/>
    <w:rsid w:val="003E4CA5"/>
    <w:rsid w:val="003F3C45"/>
    <w:rsid w:val="003F6BA5"/>
    <w:rsid w:val="00407D8D"/>
    <w:rsid w:val="00425DDC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84D2A"/>
    <w:rsid w:val="004A4B3F"/>
    <w:rsid w:val="004B685A"/>
    <w:rsid w:val="004C3E9F"/>
    <w:rsid w:val="004C6E4E"/>
    <w:rsid w:val="004D3616"/>
    <w:rsid w:val="004E5B1C"/>
    <w:rsid w:val="004F737C"/>
    <w:rsid w:val="0050026D"/>
    <w:rsid w:val="00501181"/>
    <w:rsid w:val="005063B8"/>
    <w:rsid w:val="0053020B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B156A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17C78"/>
    <w:rsid w:val="00622086"/>
    <w:rsid w:val="00623D3D"/>
    <w:rsid w:val="00631304"/>
    <w:rsid w:val="0063306C"/>
    <w:rsid w:val="006357D3"/>
    <w:rsid w:val="00654917"/>
    <w:rsid w:val="00656EB7"/>
    <w:rsid w:val="006620AF"/>
    <w:rsid w:val="00683346"/>
    <w:rsid w:val="00683878"/>
    <w:rsid w:val="00692117"/>
    <w:rsid w:val="00693C86"/>
    <w:rsid w:val="006A1A79"/>
    <w:rsid w:val="006A704A"/>
    <w:rsid w:val="006B49F1"/>
    <w:rsid w:val="006C0728"/>
    <w:rsid w:val="006D33F2"/>
    <w:rsid w:val="006D496D"/>
    <w:rsid w:val="006D6034"/>
    <w:rsid w:val="006D6EEA"/>
    <w:rsid w:val="006E2C8A"/>
    <w:rsid w:val="006E52FF"/>
    <w:rsid w:val="006E54CD"/>
    <w:rsid w:val="00700366"/>
    <w:rsid w:val="00701DC7"/>
    <w:rsid w:val="00711487"/>
    <w:rsid w:val="00712705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4287"/>
    <w:rsid w:val="00775B51"/>
    <w:rsid w:val="0078458D"/>
    <w:rsid w:val="00786B4B"/>
    <w:rsid w:val="00787636"/>
    <w:rsid w:val="00791A1D"/>
    <w:rsid w:val="00793A0E"/>
    <w:rsid w:val="007A3426"/>
    <w:rsid w:val="007A48B7"/>
    <w:rsid w:val="007A4CBC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0BEF"/>
    <w:rsid w:val="008A1729"/>
    <w:rsid w:val="008A2D38"/>
    <w:rsid w:val="008B0F8D"/>
    <w:rsid w:val="008C1218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16EF"/>
    <w:rsid w:val="0093468E"/>
    <w:rsid w:val="00941075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1582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34AA1"/>
    <w:rsid w:val="00A41430"/>
    <w:rsid w:val="00A463C1"/>
    <w:rsid w:val="00A50AD9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54D9"/>
    <w:rsid w:val="00AD1A1D"/>
    <w:rsid w:val="00AD2792"/>
    <w:rsid w:val="00AE2BFB"/>
    <w:rsid w:val="00AE53DB"/>
    <w:rsid w:val="00AF1DA7"/>
    <w:rsid w:val="00B01217"/>
    <w:rsid w:val="00B0538D"/>
    <w:rsid w:val="00B126BC"/>
    <w:rsid w:val="00B152CE"/>
    <w:rsid w:val="00B1727C"/>
    <w:rsid w:val="00B225A6"/>
    <w:rsid w:val="00B31AD4"/>
    <w:rsid w:val="00B34ECF"/>
    <w:rsid w:val="00B41D07"/>
    <w:rsid w:val="00B516F3"/>
    <w:rsid w:val="00B520E8"/>
    <w:rsid w:val="00B56583"/>
    <w:rsid w:val="00B619AC"/>
    <w:rsid w:val="00B667D8"/>
    <w:rsid w:val="00B70EA5"/>
    <w:rsid w:val="00B821C7"/>
    <w:rsid w:val="00B93858"/>
    <w:rsid w:val="00BA0FB5"/>
    <w:rsid w:val="00BB235C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BF648F"/>
    <w:rsid w:val="00C017ED"/>
    <w:rsid w:val="00C0219B"/>
    <w:rsid w:val="00C131E7"/>
    <w:rsid w:val="00C14BA0"/>
    <w:rsid w:val="00C1627E"/>
    <w:rsid w:val="00C24E30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7600"/>
    <w:rsid w:val="00CA1B6A"/>
    <w:rsid w:val="00CB1E34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4A8B"/>
    <w:rsid w:val="00D752FB"/>
    <w:rsid w:val="00D946AE"/>
    <w:rsid w:val="00D97150"/>
    <w:rsid w:val="00D975C4"/>
    <w:rsid w:val="00DB1C59"/>
    <w:rsid w:val="00DC1844"/>
    <w:rsid w:val="00DC1DF7"/>
    <w:rsid w:val="00DC3327"/>
    <w:rsid w:val="00DC54E7"/>
    <w:rsid w:val="00DD0EFB"/>
    <w:rsid w:val="00DD44AE"/>
    <w:rsid w:val="00DE2DDB"/>
    <w:rsid w:val="00DE5BE7"/>
    <w:rsid w:val="00DE6345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54036"/>
    <w:rsid w:val="00E542B5"/>
    <w:rsid w:val="00E61495"/>
    <w:rsid w:val="00E634CC"/>
    <w:rsid w:val="00E80469"/>
    <w:rsid w:val="00E81F09"/>
    <w:rsid w:val="00E856A1"/>
    <w:rsid w:val="00E87F49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492E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F8F"/>
    <w:rsid w:val="00F97DAC"/>
    <w:rsid w:val="00FB6044"/>
    <w:rsid w:val="00FB71BF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4</cp:revision>
  <cp:lastPrinted>2025-04-17T13:09:00Z</cp:lastPrinted>
  <dcterms:created xsi:type="dcterms:W3CDTF">2025-04-19T18:16:00Z</dcterms:created>
  <dcterms:modified xsi:type="dcterms:W3CDTF">2025-04-19T18:25:00Z</dcterms:modified>
</cp:coreProperties>
</file>