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09264AB1"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1608DB">
        <w:rPr>
          <w:color w:val="644C00"/>
          <w:sz w:val="28"/>
          <w:szCs w:val="28"/>
        </w:rPr>
        <w:t>4</w:t>
      </w:r>
      <w:r w:rsidR="002A48FE">
        <w:rPr>
          <w:color w:val="644C00"/>
          <w:sz w:val="28"/>
          <w:szCs w:val="28"/>
        </w:rPr>
        <w:t>5</w:t>
      </w:r>
      <w:r w:rsidRPr="4BB7FA69">
        <w:rPr>
          <w:color w:val="644C00"/>
          <w:sz w:val="28"/>
          <w:szCs w:val="28"/>
        </w:rPr>
        <w:t>/202</w:t>
      </w:r>
      <w:r w:rsidR="00AF1DA7" w:rsidRPr="4BB7FA69">
        <w:rPr>
          <w:color w:val="644C00"/>
          <w:sz w:val="28"/>
          <w:szCs w:val="28"/>
        </w:rPr>
        <w:t>5</w:t>
      </w:r>
    </w:p>
    <w:p w14:paraId="26A084D4" w14:textId="7372FFE5"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3232FE">
        <w:rPr>
          <w:color w:val="644C00"/>
          <w:sz w:val="28"/>
          <w:szCs w:val="28"/>
        </w:rPr>
        <w:t>2</w:t>
      </w:r>
      <w:r w:rsidR="002A48FE">
        <w:rPr>
          <w:color w:val="644C00"/>
          <w:sz w:val="28"/>
          <w:szCs w:val="28"/>
        </w:rPr>
        <w:t>4</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57C6A588" w14:textId="715C9BF3" w:rsidR="002A48FE" w:rsidRPr="002A48FE" w:rsidRDefault="002A48FE" w:rsidP="002A48FE">
      <w:pPr>
        <w:jc w:val="both"/>
        <w:rPr>
          <w:rFonts w:ascii="Garamond" w:hAnsi="Garamond"/>
          <w:b/>
          <w:bCs/>
          <w:color w:val="C00000"/>
          <w:sz w:val="26"/>
          <w:szCs w:val="26"/>
        </w:rPr>
      </w:pPr>
      <w:r w:rsidRPr="002A48FE">
        <w:rPr>
          <w:rFonts w:ascii="Garamond" w:hAnsi="Garamond"/>
          <w:b/>
          <w:bCs/>
          <w:color w:val="C00000"/>
          <w:sz w:val="26"/>
          <w:szCs w:val="26"/>
        </w:rPr>
        <w:t>MILLE ADOLESCENTI A ROMA PER IL GIUBILEO</w:t>
      </w:r>
    </w:p>
    <w:p w14:paraId="7AC942DF" w14:textId="77777777" w:rsidR="002A48FE" w:rsidRPr="003D2BC8" w:rsidRDefault="002A48FE" w:rsidP="002A48FE">
      <w:pPr>
        <w:spacing w:line="278" w:lineRule="auto"/>
        <w:jc w:val="both"/>
        <w:rPr>
          <w:rFonts w:ascii="Garamond" w:hAnsi="Garamond"/>
          <w:sz w:val="26"/>
          <w:szCs w:val="26"/>
        </w:rPr>
      </w:pPr>
      <w:r w:rsidRPr="002A48FE">
        <w:rPr>
          <w:rFonts w:ascii="Garamond" w:hAnsi="Garamond"/>
          <w:sz w:val="26"/>
          <w:szCs w:val="26"/>
        </w:rPr>
        <w:t xml:space="preserve">Sono in partenza per Roma, nella giornata di domani, 25 aprile, i mille adolescenti della diocesi di Como attesi nella capitale per vivere il loro Giubileo. I ragazzi, con i sacerdoti e gli accompagnatori, si uniscono al cordoglio e alla preghiera universale per la scomparsa di papa Francesco. Il programma, confermato quasi integralmente, è stato modificato in alcune sue parti. </w:t>
      </w:r>
      <w:r w:rsidRPr="003D2BC8">
        <w:rPr>
          <w:rFonts w:ascii="Garamond" w:hAnsi="Garamond"/>
          <w:sz w:val="26"/>
          <w:szCs w:val="26"/>
        </w:rPr>
        <w:t>Si svolgeranno il momento di preghiera della “Via Lucis” il 25 aprile,</w:t>
      </w:r>
      <w:r w:rsidRPr="002A48FE">
        <w:rPr>
          <w:rFonts w:ascii="Garamond" w:hAnsi="Garamond"/>
          <w:sz w:val="26"/>
          <w:szCs w:val="26"/>
        </w:rPr>
        <w:t xml:space="preserve"> così come</w:t>
      </w:r>
      <w:r w:rsidRPr="003D2BC8">
        <w:rPr>
          <w:rFonts w:ascii="Garamond" w:hAnsi="Garamond"/>
          <w:sz w:val="26"/>
          <w:szCs w:val="26"/>
        </w:rPr>
        <w:t xml:space="preserve"> le piazze dei “Dialoghi con la città” di sabato 26 aprile</w:t>
      </w:r>
      <w:r w:rsidRPr="002A48FE">
        <w:rPr>
          <w:rFonts w:ascii="Garamond" w:hAnsi="Garamond"/>
          <w:sz w:val="26"/>
          <w:szCs w:val="26"/>
        </w:rPr>
        <w:t>. Confermati anche i</w:t>
      </w:r>
      <w:r w:rsidRPr="003D2BC8">
        <w:rPr>
          <w:rFonts w:ascii="Garamond" w:hAnsi="Garamond"/>
          <w:sz w:val="26"/>
          <w:szCs w:val="26"/>
        </w:rPr>
        <w:t xml:space="preserve"> pellegrinaggi alla Porta Santa e la Santa Messa, senza la Canonizzazione del </w:t>
      </w:r>
      <w:r w:rsidRPr="002A48FE">
        <w:rPr>
          <w:rFonts w:ascii="Garamond" w:hAnsi="Garamond"/>
          <w:sz w:val="26"/>
          <w:szCs w:val="26"/>
        </w:rPr>
        <w:t>b</w:t>
      </w:r>
      <w:r w:rsidRPr="003D2BC8">
        <w:rPr>
          <w:rFonts w:ascii="Garamond" w:hAnsi="Garamond"/>
          <w:sz w:val="26"/>
          <w:szCs w:val="26"/>
        </w:rPr>
        <w:t>eato Carlo Acutis</w:t>
      </w:r>
      <w:r w:rsidRPr="002A48FE">
        <w:rPr>
          <w:rFonts w:ascii="Garamond" w:hAnsi="Garamond"/>
          <w:sz w:val="26"/>
          <w:szCs w:val="26"/>
        </w:rPr>
        <w:t>,</w:t>
      </w:r>
      <w:r w:rsidRPr="003D2BC8">
        <w:rPr>
          <w:rFonts w:ascii="Garamond" w:hAnsi="Garamond"/>
          <w:sz w:val="26"/>
          <w:szCs w:val="26"/>
        </w:rPr>
        <w:t xml:space="preserve"> in piazza San Pietro, il 27 aprile. </w:t>
      </w:r>
      <w:r w:rsidRPr="002A48FE">
        <w:rPr>
          <w:rFonts w:ascii="Garamond" w:hAnsi="Garamond"/>
          <w:sz w:val="26"/>
          <w:szCs w:val="26"/>
        </w:rPr>
        <w:t xml:space="preserve">È </w:t>
      </w:r>
      <w:r w:rsidRPr="003D2BC8">
        <w:rPr>
          <w:rFonts w:ascii="Garamond" w:hAnsi="Garamond"/>
          <w:sz w:val="26"/>
          <w:szCs w:val="26"/>
        </w:rPr>
        <w:t>annullata la festa musicale al Circo Massimo</w:t>
      </w:r>
      <w:r w:rsidRPr="002A48FE">
        <w:rPr>
          <w:rFonts w:ascii="Garamond" w:hAnsi="Garamond"/>
          <w:sz w:val="26"/>
          <w:szCs w:val="26"/>
        </w:rPr>
        <w:t>,</w:t>
      </w:r>
      <w:r w:rsidRPr="003D2BC8">
        <w:rPr>
          <w:rFonts w:ascii="Garamond" w:hAnsi="Garamond"/>
          <w:sz w:val="26"/>
          <w:szCs w:val="26"/>
        </w:rPr>
        <w:t xml:space="preserve"> prevista per il 26 aprile alle ore 17.00</w:t>
      </w:r>
      <w:r w:rsidRPr="002A48FE">
        <w:rPr>
          <w:rFonts w:ascii="Garamond" w:hAnsi="Garamond"/>
          <w:sz w:val="26"/>
          <w:szCs w:val="26"/>
        </w:rPr>
        <w:t>, mentre l’accesso alla Porta Santa di San Pietro e a quella di Santa Maria Maggiore subiscono delle restrizioni in funzione dei funerali e della tumulazione del Santo Padre Francesco</w:t>
      </w:r>
      <w:r w:rsidRPr="003D2BC8">
        <w:rPr>
          <w:rFonts w:ascii="Garamond" w:hAnsi="Garamond"/>
          <w:sz w:val="26"/>
          <w:szCs w:val="26"/>
        </w:rPr>
        <w:t>.</w:t>
      </w:r>
    </w:p>
    <w:p w14:paraId="16175781" w14:textId="77777777" w:rsidR="002A48FE" w:rsidRPr="002A48FE" w:rsidRDefault="002A48FE" w:rsidP="002A48FE">
      <w:pPr>
        <w:jc w:val="both"/>
        <w:rPr>
          <w:rFonts w:ascii="Garamond" w:hAnsi="Garamond"/>
          <w:sz w:val="26"/>
          <w:szCs w:val="26"/>
        </w:rPr>
      </w:pPr>
      <w:r w:rsidRPr="002A48FE">
        <w:rPr>
          <w:rFonts w:ascii="Garamond" w:hAnsi="Garamond"/>
          <w:sz w:val="26"/>
          <w:szCs w:val="26"/>
        </w:rPr>
        <w:t xml:space="preserve">«La Pastorale giovanile diocesana – ci spiega </w:t>
      </w:r>
      <w:r w:rsidRPr="002A48FE">
        <w:rPr>
          <w:rFonts w:ascii="Garamond" w:hAnsi="Garamond"/>
          <w:b/>
          <w:bCs/>
          <w:sz w:val="26"/>
          <w:szCs w:val="26"/>
        </w:rPr>
        <w:t>don Pietro Bianchi</w:t>
      </w:r>
      <w:r w:rsidRPr="002A48FE">
        <w:rPr>
          <w:rFonts w:ascii="Garamond" w:hAnsi="Garamond"/>
          <w:sz w:val="26"/>
          <w:szCs w:val="26"/>
        </w:rPr>
        <w:t>, referente della PG della diocesi di Como – ha confermato da subito, insieme alle altre Chiese della Lombardia presenti, la propria partecipazione al Giubileo degli Adolescenti. Abbiamo ritenuto importante esserci, per vivere insieme un forte momento di comunione e di Chiesa, vicini al Santo Padre Francesco e al nostro Vescovo, cardinale Oscar Cantoni». Un tempo da vivere insieme: «siamo consapevoli dei possibili disagi – ci dice ancora don Pietro – ma tutti stanno lavorando per rimodulare al meglio i diversi appuntamenti. Inoltre, avremo la possibilità di vivere alcuni momenti di preghiera uniti, come Diocesi, e pregare per la Chiesa universale. Credo che per i nostri adolescenti sarà un’esperienza forte, che li aprirà all’orizzonte del mondo».</w:t>
      </w:r>
    </w:p>
    <w:p w14:paraId="1884B852" w14:textId="77777777" w:rsidR="002A48FE" w:rsidRPr="002A48FE" w:rsidRDefault="002A48FE" w:rsidP="002A48FE">
      <w:pPr>
        <w:jc w:val="both"/>
        <w:rPr>
          <w:rFonts w:ascii="Garamond" w:hAnsi="Garamond"/>
          <w:sz w:val="26"/>
          <w:szCs w:val="26"/>
        </w:rPr>
      </w:pPr>
    </w:p>
    <w:p w14:paraId="369FEE11" w14:textId="6D55F7EC" w:rsidR="002A48FE" w:rsidRPr="002A48FE" w:rsidRDefault="002A48FE" w:rsidP="002A48FE">
      <w:pPr>
        <w:jc w:val="both"/>
        <w:rPr>
          <w:rFonts w:ascii="Garamond" w:hAnsi="Garamond"/>
          <w:b/>
          <w:bCs/>
          <w:color w:val="C00000"/>
          <w:sz w:val="26"/>
          <w:szCs w:val="26"/>
        </w:rPr>
      </w:pPr>
      <w:r w:rsidRPr="002A48FE">
        <w:rPr>
          <w:rFonts w:ascii="Garamond" w:hAnsi="Garamond"/>
          <w:b/>
          <w:bCs/>
          <w:color w:val="C00000"/>
          <w:sz w:val="26"/>
          <w:szCs w:val="26"/>
        </w:rPr>
        <w:t>CONSACRAZIONE</w:t>
      </w:r>
      <w:r>
        <w:rPr>
          <w:rFonts w:ascii="Garamond" w:hAnsi="Garamond"/>
          <w:b/>
          <w:bCs/>
          <w:color w:val="C00000"/>
          <w:sz w:val="26"/>
          <w:szCs w:val="26"/>
        </w:rPr>
        <w:t xml:space="preserve"> NELL’</w:t>
      </w:r>
      <w:r w:rsidRPr="002A48FE">
        <w:rPr>
          <w:rFonts w:ascii="Garamond" w:hAnsi="Garamond"/>
          <w:b/>
          <w:bCs/>
          <w:i/>
          <w:iCs/>
          <w:color w:val="C00000"/>
          <w:sz w:val="26"/>
          <w:szCs w:val="26"/>
        </w:rPr>
        <w:t>ORDO VIRGINUM</w:t>
      </w:r>
    </w:p>
    <w:p w14:paraId="307CD892" w14:textId="77777777" w:rsidR="002A48FE" w:rsidRPr="002A48FE" w:rsidRDefault="002A48FE" w:rsidP="002A48FE">
      <w:pPr>
        <w:jc w:val="both"/>
        <w:rPr>
          <w:rFonts w:ascii="Garamond" w:hAnsi="Garamond"/>
          <w:sz w:val="26"/>
          <w:szCs w:val="26"/>
        </w:rPr>
      </w:pPr>
      <w:r w:rsidRPr="002A48FE">
        <w:rPr>
          <w:rFonts w:ascii="Garamond" w:hAnsi="Garamond"/>
          <w:b/>
          <w:bCs/>
          <w:sz w:val="26"/>
          <w:szCs w:val="26"/>
        </w:rPr>
        <w:t>D</w:t>
      </w:r>
      <w:r w:rsidRPr="001916C1">
        <w:rPr>
          <w:rFonts w:ascii="Garamond" w:hAnsi="Garamond"/>
          <w:b/>
          <w:bCs/>
          <w:sz w:val="26"/>
          <w:szCs w:val="26"/>
        </w:rPr>
        <w:t>omenica 27 aprile, alle 17.00, il Vescovo di Como, cardinale Oscar Cantoni, presiederà in Cattedrale a Como</w:t>
      </w:r>
      <w:r w:rsidRPr="001916C1">
        <w:rPr>
          <w:rFonts w:ascii="Garamond" w:hAnsi="Garamond"/>
          <w:sz w:val="26"/>
          <w:szCs w:val="26"/>
        </w:rPr>
        <w:t xml:space="preserve"> il rito di consacrazione di </w:t>
      </w:r>
      <w:r w:rsidRPr="001916C1">
        <w:rPr>
          <w:rFonts w:ascii="Garamond" w:hAnsi="Garamond"/>
          <w:b/>
          <w:bCs/>
          <w:sz w:val="26"/>
          <w:szCs w:val="26"/>
        </w:rPr>
        <w:t xml:space="preserve">Martina Peduzzi </w:t>
      </w:r>
      <w:r w:rsidRPr="001916C1">
        <w:rPr>
          <w:rFonts w:ascii="Garamond" w:hAnsi="Garamond"/>
          <w:sz w:val="26"/>
          <w:szCs w:val="26"/>
        </w:rPr>
        <w:t>nell’</w:t>
      </w:r>
      <w:r w:rsidRPr="001916C1">
        <w:rPr>
          <w:rFonts w:ascii="Garamond" w:hAnsi="Garamond"/>
          <w:i/>
          <w:iCs/>
          <w:sz w:val="26"/>
          <w:szCs w:val="26"/>
        </w:rPr>
        <w:t>Ordo Virginum</w:t>
      </w:r>
      <w:r w:rsidRPr="001916C1">
        <w:rPr>
          <w:rFonts w:ascii="Garamond" w:hAnsi="Garamond"/>
          <w:sz w:val="26"/>
          <w:szCs w:val="26"/>
        </w:rPr>
        <w:t xml:space="preserve">. «Non ero </w:t>
      </w:r>
      <w:r w:rsidRPr="001916C1">
        <w:rPr>
          <w:rFonts w:ascii="Garamond" w:hAnsi="Garamond"/>
          <w:sz w:val="26"/>
          <w:szCs w:val="26"/>
        </w:rPr>
        <w:lastRenderedPageBreak/>
        <w:t xml:space="preserve">io che dovevo trovare Gesù. È Lui che ha trovato me». È questa frase di madre Teresa di Calcutta che campeggia sulla partecipazione in cui si annuncia la consacrazione, dove sul frontespizio, c’è un’altra frase, dal Cantico dei Cantici: «Mettimi come sigillo sul tuo cuore». </w:t>
      </w:r>
    </w:p>
    <w:p w14:paraId="408D1D13" w14:textId="77777777" w:rsidR="002A48FE" w:rsidRPr="002A48FE" w:rsidRDefault="002A48FE" w:rsidP="002A48FE">
      <w:pPr>
        <w:jc w:val="both"/>
        <w:rPr>
          <w:rFonts w:ascii="Garamond" w:hAnsi="Garamond"/>
          <w:sz w:val="26"/>
          <w:szCs w:val="26"/>
        </w:rPr>
      </w:pPr>
      <w:r w:rsidRPr="002A48FE">
        <w:rPr>
          <w:rFonts w:ascii="Garamond" w:hAnsi="Garamond"/>
          <w:sz w:val="26"/>
          <w:szCs w:val="26"/>
        </w:rPr>
        <w:t xml:space="preserve">«Mi chiamo </w:t>
      </w:r>
      <w:r w:rsidRPr="002A48FE">
        <w:rPr>
          <w:rFonts w:ascii="Garamond" w:hAnsi="Garamond"/>
          <w:b/>
          <w:bCs/>
          <w:sz w:val="26"/>
          <w:szCs w:val="26"/>
        </w:rPr>
        <w:t>Martina Peduzzi</w:t>
      </w:r>
      <w:r w:rsidRPr="002A48FE">
        <w:rPr>
          <w:rFonts w:ascii="Garamond" w:hAnsi="Garamond"/>
          <w:sz w:val="26"/>
          <w:szCs w:val="26"/>
        </w:rPr>
        <w:t>, ho 57 anni e per 37 anni ho lavorato in un negozio di alimentari a San Fedele Intelvi – così si presenta la prossima consacrata – . Sono della Comunità Pastorale Santa Madre Teresa di Calcutta, di Centro Valle Intelvi. La mia casa è proprio sul confine tra Casasco e San Fedele Intelvi». In che modo testimoniare la vocazione nella Chiesa? «Continuerò a seguire i servizi e gli impegni che già svolgo – risponde Martina –: mi occupo dei giovani, porto l’Eucaristia agli anziani e agli ammalati. La differenza è che ora lo farò con la consapevolezza di essere sposa di Cristo. Per gli altri rimarrò la Martina di sempre: quella che scherza, che ride, che porta una parola di conforto. Gli anziani mi dicono sempre: “Torna presto, ti aspettiamo”, e questo mi fa capire quanto sia importante questo legame».</w:t>
      </w:r>
    </w:p>
    <w:p w14:paraId="00A1390C" w14:textId="77777777" w:rsidR="002A48FE" w:rsidRPr="002A48FE" w:rsidRDefault="002A48FE" w:rsidP="002A48FE">
      <w:pPr>
        <w:jc w:val="both"/>
        <w:rPr>
          <w:rFonts w:ascii="Garamond" w:hAnsi="Garamond"/>
          <w:b/>
          <w:bCs/>
          <w:sz w:val="26"/>
          <w:szCs w:val="26"/>
        </w:rPr>
      </w:pPr>
      <w:r w:rsidRPr="001916C1">
        <w:rPr>
          <w:rFonts w:ascii="Garamond" w:hAnsi="Garamond"/>
          <w:sz w:val="26"/>
          <w:szCs w:val="26"/>
        </w:rPr>
        <w:t>La consacrazione nella verginità è una vocazione che appartiene alla storia della Chiesa fin dai tempi più antichi.  «La vergine consacrata - riflette Martina - vive pienamente nel mondo, mantenendosi con il proprio lavoro e testimoniando la fede nella quotidianità. Il suo impegno è rivolto alla Chiesa diocesana e alla propria comunità pastorale. Questo legame profondo con Cristo le permette di camminare accanto agli uomini e alle donne di oggi, condividendone le speranze e le difficoltà». In Diocesi di Como l’</w:t>
      </w:r>
      <w:r w:rsidRPr="001916C1">
        <w:rPr>
          <w:rFonts w:ascii="Garamond" w:hAnsi="Garamond"/>
          <w:i/>
          <w:iCs/>
          <w:sz w:val="26"/>
          <w:szCs w:val="26"/>
        </w:rPr>
        <w:t>Ordo Virginum</w:t>
      </w:r>
      <w:r w:rsidRPr="001916C1">
        <w:rPr>
          <w:rFonts w:ascii="Garamond" w:hAnsi="Garamond"/>
          <w:sz w:val="26"/>
          <w:szCs w:val="26"/>
        </w:rPr>
        <w:t xml:space="preserve"> esiste dal 1991: attualmente le consacrate sono 19. </w:t>
      </w:r>
      <w:r w:rsidRPr="001916C1">
        <w:rPr>
          <w:rFonts w:ascii="Garamond" w:hAnsi="Garamond"/>
          <w:b/>
          <w:bCs/>
          <w:sz w:val="26"/>
          <w:szCs w:val="26"/>
        </w:rPr>
        <w:t xml:space="preserve">La consacrazione di Martina sarà trasmessa in diretta </w:t>
      </w:r>
      <w:r w:rsidRPr="001916C1">
        <w:rPr>
          <w:rFonts w:ascii="Garamond" w:hAnsi="Garamond"/>
          <w:b/>
          <w:bCs/>
          <w:i/>
          <w:iCs/>
          <w:sz w:val="26"/>
          <w:szCs w:val="26"/>
        </w:rPr>
        <w:t>streaming</w:t>
      </w:r>
      <w:r w:rsidRPr="001916C1">
        <w:rPr>
          <w:rFonts w:ascii="Garamond" w:hAnsi="Garamond"/>
          <w:b/>
          <w:bCs/>
          <w:sz w:val="26"/>
          <w:szCs w:val="26"/>
        </w:rPr>
        <w:t xml:space="preserve"> sul canale YouTube del </w:t>
      </w:r>
      <w:r w:rsidRPr="001916C1">
        <w:rPr>
          <w:rFonts w:ascii="Garamond" w:hAnsi="Garamond"/>
          <w:b/>
          <w:bCs/>
          <w:i/>
          <w:iCs/>
          <w:sz w:val="26"/>
          <w:szCs w:val="26"/>
        </w:rPr>
        <w:t>Settimanale</w:t>
      </w:r>
      <w:r w:rsidRPr="002A48FE">
        <w:rPr>
          <w:rFonts w:ascii="Garamond" w:hAnsi="Garamond"/>
          <w:b/>
          <w:bCs/>
          <w:i/>
          <w:iCs/>
          <w:sz w:val="26"/>
          <w:szCs w:val="26"/>
        </w:rPr>
        <w:t xml:space="preserve"> della Diocesi di Como</w:t>
      </w:r>
      <w:r w:rsidRPr="001916C1">
        <w:rPr>
          <w:rFonts w:ascii="Garamond" w:hAnsi="Garamond"/>
          <w:b/>
          <w:bCs/>
          <w:sz w:val="26"/>
          <w:szCs w:val="26"/>
        </w:rPr>
        <w:t>.</w:t>
      </w:r>
    </w:p>
    <w:p w14:paraId="44163E5A" w14:textId="77777777" w:rsidR="002A48FE" w:rsidRPr="002A48FE" w:rsidRDefault="002A48FE" w:rsidP="002A48FE">
      <w:pPr>
        <w:jc w:val="both"/>
        <w:rPr>
          <w:rFonts w:ascii="Garamond" w:hAnsi="Garamond"/>
          <w:b/>
          <w:bCs/>
          <w:sz w:val="26"/>
          <w:szCs w:val="26"/>
        </w:rPr>
      </w:pPr>
    </w:p>
    <w:p w14:paraId="2462D6FE" w14:textId="7BB58DF3" w:rsidR="002A48FE" w:rsidRPr="002A48FE" w:rsidRDefault="002A48FE" w:rsidP="002A48FE">
      <w:pPr>
        <w:jc w:val="both"/>
        <w:rPr>
          <w:rFonts w:ascii="Garamond" w:hAnsi="Garamond"/>
          <w:b/>
          <w:bCs/>
          <w:color w:val="C00000"/>
          <w:sz w:val="26"/>
          <w:szCs w:val="26"/>
        </w:rPr>
      </w:pPr>
      <w:r w:rsidRPr="002A48FE">
        <w:rPr>
          <w:rFonts w:ascii="Garamond" w:hAnsi="Garamond"/>
          <w:b/>
          <w:bCs/>
          <w:color w:val="C00000"/>
          <w:sz w:val="26"/>
          <w:szCs w:val="26"/>
        </w:rPr>
        <w:t>ANNIVERSARI SACERDOTALI</w:t>
      </w:r>
      <w:r>
        <w:rPr>
          <w:rFonts w:ascii="Garamond" w:hAnsi="Garamond"/>
          <w:b/>
          <w:bCs/>
          <w:color w:val="C00000"/>
          <w:sz w:val="26"/>
          <w:szCs w:val="26"/>
        </w:rPr>
        <w:t>: LA MESSA AL SANTUARIO DI MACCIO (CO)</w:t>
      </w:r>
    </w:p>
    <w:p w14:paraId="7EDE9A79" w14:textId="0BFC4BAD" w:rsidR="002A48FE" w:rsidRDefault="002A48FE" w:rsidP="002A48FE">
      <w:pPr>
        <w:jc w:val="both"/>
        <w:rPr>
          <w:rFonts w:ascii="Garamond" w:hAnsi="Garamond"/>
          <w:sz w:val="26"/>
          <w:szCs w:val="26"/>
        </w:rPr>
      </w:pPr>
      <w:r w:rsidRPr="002A48FE">
        <w:rPr>
          <w:rFonts w:ascii="Garamond" w:hAnsi="Garamond"/>
          <w:sz w:val="26"/>
          <w:szCs w:val="26"/>
        </w:rPr>
        <w:t xml:space="preserve">È stata celebrata questa mattina, </w:t>
      </w:r>
      <w:r>
        <w:rPr>
          <w:rFonts w:ascii="Garamond" w:hAnsi="Garamond"/>
          <w:sz w:val="26"/>
          <w:szCs w:val="26"/>
        </w:rPr>
        <w:t xml:space="preserve">24 aprile, </w:t>
      </w:r>
      <w:r w:rsidRPr="002A48FE">
        <w:rPr>
          <w:rFonts w:ascii="Garamond" w:hAnsi="Garamond"/>
          <w:sz w:val="26"/>
          <w:szCs w:val="26"/>
        </w:rPr>
        <w:t>al Santuario Santissima Trinità Misericordia a Maccio di Villa Guardia (Co), la Santa Messa nel corso della quale, come tradizione nel giovedì dell’Ottava di Pasqua, si è fatta memoria degli anniversari di ordinazione sacerdotale. Quest’anno, inoltre, su indicazione del Vescovo, cardinale Oscar Cantoni, in questi giorni immediatamente seguenti la Pasqua, in diocesi si celebra la settimana eucaristica pasquale “della misericordia”</w:t>
      </w:r>
      <w:r>
        <w:rPr>
          <w:rFonts w:ascii="Garamond" w:hAnsi="Garamond"/>
          <w:sz w:val="26"/>
          <w:szCs w:val="26"/>
        </w:rPr>
        <w:t>,</w:t>
      </w:r>
      <w:r w:rsidRPr="002A48FE">
        <w:rPr>
          <w:rFonts w:ascii="Garamond" w:hAnsi="Garamond"/>
          <w:sz w:val="26"/>
          <w:szCs w:val="26"/>
        </w:rPr>
        <w:t xml:space="preserve"> accompagnati da alcune sottolineature offerte dall’esperienza spirituale del Santuario di Maccio. A presiedere la Santa Messa il </w:t>
      </w:r>
      <w:r w:rsidRPr="002A48FE">
        <w:rPr>
          <w:rFonts w:ascii="Garamond" w:hAnsi="Garamond"/>
          <w:b/>
          <w:bCs/>
          <w:sz w:val="26"/>
          <w:szCs w:val="26"/>
        </w:rPr>
        <w:t>Vescovo emerito di Como, monsignor Diego Coletti</w:t>
      </w:r>
      <w:r w:rsidRPr="002A48FE">
        <w:rPr>
          <w:rFonts w:ascii="Garamond" w:hAnsi="Garamond"/>
          <w:sz w:val="26"/>
          <w:szCs w:val="26"/>
        </w:rPr>
        <w:t xml:space="preserve">, mentre l’omelia è stata affidata al vicario generale, </w:t>
      </w:r>
      <w:r w:rsidRPr="002A48FE">
        <w:rPr>
          <w:rFonts w:ascii="Garamond" w:hAnsi="Garamond"/>
          <w:b/>
          <w:bCs/>
          <w:sz w:val="26"/>
          <w:szCs w:val="26"/>
        </w:rPr>
        <w:t>monsignor Ivan Salvadori</w:t>
      </w:r>
      <w:r w:rsidRPr="002A48FE">
        <w:rPr>
          <w:rFonts w:ascii="Garamond" w:hAnsi="Garamond"/>
          <w:sz w:val="26"/>
          <w:szCs w:val="26"/>
        </w:rPr>
        <w:t xml:space="preserve">, che ha portato i saluti del Vescovo Cantoni, a Roma per le Congregazioni cardinalizie che precedono i funerali del Santo Padre </w:t>
      </w:r>
      <w:r w:rsidRPr="002A48FE">
        <w:rPr>
          <w:rFonts w:ascii="Garamond" w:hAnsi="Garamond"/>
          <w:sz w:val="26"/>
          <w:szCs w:val="26"/>
        </w:rPr>
        <w:lastRenderedPageBreak/>
        <w:t>Francesco e l’apertura del Conclave.</w:t>
      </w:r>
      <w:r>
        <w:rPr>
          <w:rFonts w:ascii="Garamond" w:hAnsi="Garamond"/>
          <w:sz w:val="26"/>
          <w:szCs w:val="26"/>
        </w:rPr>
        <w:t xml:space="preserve"> A questo link è possibile ascoltare l’omelia di monsignor Salvadori</w:t>
      </w:r>
      <w:r w:rsidR="00375FFC">
        <w:rPr>
          <w:rFonts w:ascii="Garamond" w:hAnsi="Garamond"/>
          <w:sz w:val="26"/>
          <w:szCs w:val="26"/>
        </w:rPr>
        <w:t>:</w:t>
      </w:r>
      <w:r w:rsidR="00375FFC" w:rsidRPr="00375FFC">
        <w:t xml:space="preserve"> </w:t>
      </w:r>
      <w:hyperlink r:id="rId8" w:history="1">
        <w:r w:rsidR="00375FFC" w:rsidRPr="00BE7899">
          <w:rPr>
            <w:rStyle w:val="Collegamentoipertestuale"/>
            <w:rFonts w:ascii="Garamond" w:hAnsi="Garamond"/>
            <w:sz w:val="26"/>
            <w:szCs w:val="26"/>
          </w:rPr>
          <w:t>https://youtu.be/8DGAMKhWMJY?t=2313</w:t>
        </w:r>
      </w:hyperlink>
    </w:p>
    <w:p w14:paraId="3CD909BF" w14:textId="77777777" w:rsidR="002A48FE" w:rsidRPr="002A48FE" w:rsidRDefault="002A48FE" w:rsidP="002A48FE">
      <w:pPr>
        <w:jc w:val="both"/>
        <w:rPr>
          <w:rFonts w:ascii="Garamond" w:hAnsi="Garamond"/>
          <w:sz w:val="26"/>
          <w:szCs w:val="26"/>
        </w:rPr>
      </w:pPr>
      <w:r w:rsidRPr="002A48FE">
        <w:rPr>
          <w:rFonts w:ascii="Garamond" w:hAnsi="Garamond"/>
          <w:sz w:val="26"/>
          <w:szCs w:val="26"/>
        </w:rPr>
        <w:t>Hanno festeggiato il proprio anniversario sacerdotale:</w:t>
      </w:r>
    </w:p>
    <w:p w14:paraId="6D57AC8A" w14:textId="77777777" w:rsidR="002A48FE" w:rsidRPr="002A48FE" w:rsidRDefault="002A48FE" w:rsidP="002A48FE">
      <w:pPr>
        <w:pStyle w:val="Paragrafoelenco"/>
        <w:numPr>
          <w:ilvl w:val="0"/>
          <w:numId w:val="49"/>
        </w:numPr>
        <w:jc w:val="both"/>
        <w:rPr>
          <w:rFonts w:ascii="Garamond" w:hAnsi="Garamond"/>
          <w:b/>
          <w:bCs/>
          <w:sz w:val="26"/>
          <w:szCs w:val="26"/>
        </w:rPr>
      </w:pPr>
      <w:r w:rsidRPr="002A48FE">
        <w:rPr>
          <w:rFonts w:ascii="Garamond" w:hAnsi="Garamond"/>
          <w:b/>
          <w:bCs/>
          <w:sz w:val="26"/>
          <w:szCs w:val="26"/>
        </w:rPr>
        <w:t>70 anni (anno di ordinazione 1955)</w:t>
      </w:r>
    </w:p>
    <w:p w14:paraId="57832743"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Rodolfo Sterlocchi</w:t>
      </w:r>
    </w:p>
    <w:p w14:paraId="5D861C5D" w14:textId="77777777" w:rsidR="002A48FE" w:rsidRPr="002A48FE" w:rsidRDefault="002A48FE" w:rsidP="002A48FE">
      <w:pPr>
        <w:pStyle w:val="Paragrafoelenco"/>
        <w:jc w:val="both"/>
        <w:rPr>
          <w:rFonts w:ascii="Garamond" w:hAnsi="Garamond"/>
          <w:sz w:val="26"/>
          <w:szCs w:val="26"/>
        </w:rPr>
      </w:pPr>
    </w:p>
    <w:p w14:paraId="7CFB129E" w14:textId="77777777" w:rsidR="002A48FE" w:rsidRPr="002A48FE" w:rsidRDefault="002A48FE" w:rsidP="002A48FE">
      <w:pPr>
        <w:pStyle w:val="Paragrafoelenco"/>
        <w:numPr>
          <w:ilvl w:val="0"/>
          <w:numId w:val="49"/>
        </w:numPr>
        <w:jc w:val="both"/>
        <w:rPr>
          <w:rFonts w:ascii="Garamond" w:hAnsi="Garamond"/>
          <w:b/>
          <w:bCs/>
          <w:sz w:val="26"/>
          <w:szCs w:val="26"/>
        </w:rPr>
      </w:pPr>
      <w:r w:rsidRPr="002A48FE">
        <w:rPr>
          <w:rFonts w:ascii="Garamond" w:hAnsi="Garamond"/>
          <w:b/>
          <w:bCs/>
          <w:sz w:val="26"/>
          <w:szCs w:val="26"/>
        </w:rPr>
        <w:t>60 anni (anno di ordinazione 1965)</w:t>
      </w:r>
    </w:p>
    <w:p w14:paraId="47063ABF"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Monsignor Diego Coletti</w:t>
      </w:r>
    </w:p>
    <w:p w14:paraId="55089B42"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Riccardo Curtoni</w:t>
      </w:r>
    </w:p>
    <w:p w14:paraId="46392611"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Casimiro Digoncelli</w:t>
      </w:r>
    </w:p>
    <w:p w14:paraId="19763404"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Battista Galli</w:t>
      </w:r>
    </w:p>
    <w:p w14:paraId="66B64F1F"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Rocco Paggi</w:t>
      </w:r>
    </w:p>
    <w:p w14:paraId="7B065803"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Oreste Salice</w:t>
      </w:r>
    </w:p>
    <w:p w14:paraId="3D6B5FAE"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Tullio Salvetti</w:t>
      </w:r>
    </w:p>
    <w:p w14:paraId="5B4261F6"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Adriano Folonaro (guanelliano)</w:t>
      </w:r>
    </w:p>
    <w:p w14:paraId="1CB50CB6"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Antonio Pomoni (guanelliano)</w:t>
      </w:r>
    </w:p>
    <w:p w14:paraId="68B55CA2"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Padre Emilio Galbiati (somasco)</w:t>
      </w:r>
    </w:p>
    <w:p w14:paraId="10AFADBD" w14:textId="77777777" w:rsidR="002A48FE" w:rsidRPr="002A48FE" w:rsidRDefault="002A48FE" w:rsidP="002A48FE">
      <w:pPr>
        <w:pStyle w:val="Paragrafoelenco"/>
        <w:jc w:val="both"/>
        <w:rPr>
          <w:rFonts w:ascii="Garamond" w:hAnsi="Garamond"/>
          <w:sz w:val="26"/>
          <w:szCs w:val="26"/>
        </w:rPr>
      </w:pPr>
    </w:p>
    <w:p w14:paraId="3EA8DAF1" w14:textId="77777777" w:rsidR="002A48FE" w:rsidRPr="002A48FE" w:rsidRDefault="002A48FE" w:rsidP="002A48FE">
      <w:pPr>
        <w:pStyle w:val="Paragrafoelenco"/>
        <w:numPr>
          <w:ilvl w:val="0"/>
          <w:numId w:val="49"/>
        </w:numPr>
        <w:jc w:val="both"/>
        <w:rPr>
          <w:rFonts w:ascii="Garamond" w:hAnsi="Garamond"/>
          <w:b/>
          <w:bCs/>
          <w:sz w:val="26"/>
          <w:szCs w:val="26"/>
        </w:rPr>
      </w:pPr>
      <w:r w:rsidRPr="002A48FE">
        <w:rPr>
          <w:rFonts w:ascii="Garamond" w:hAnsi="Garamond"/>
          <w:b/>
          <w:bCs/>
          <w:sz w:val="26"/>
          <w:szCs w:val="26"/>
        </w:rPr>
        <w:t>55 anni (anno di ordinazione 1970)</w:t>
      </w:r>
    </w:p>
    <w:p w14:paraId="6EE41AA0"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Siro Acquistapace</w:t>
      </w:r>
    </w:p>
    <w:p w14:paraId="3FDE6C7A"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Antonio Fossati</w:t>
      </w:r>
    </w:p>
    <w:p w14:paraId="52F46401"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Aldo Passerini</w:t>
      </w:r>
    </w:p>
    <w:p w14:paraId="04AD527C"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Padre Fernando Armellini (dehoniano)</w:t>
      </w:r>
    </w:p>
    <w:p w14:paraId="0842038A" w14:textId="77777777" w:rsidR="002A48FE" w:rsidRPr="002A48FE" w:rsidRDefault="002A48FE" w:rsidP="002A48FE">
      <w:pPr>
        <w:pStyle w:val="Paragrafoelenco"/>
        <w:jc w:val="both"/>
        <w:rPr>
          <w:rFonts w:ascii="Garamond" w:hAnsi="Garamond"/>
          <w:sz w:val="26"/>
          <w:szCs w:val="26"/>
        </w:rPr>
      </w:pPr>
    </w:p>
    <w:p w14:paraId="678E8A37" w14:textId="77777777" w:rsidR="002A48FE" w:rsidRPr="002A48FE" w:rsidRDefault="002A48FE" w:rsidP="002A48FE">
      <w:pPr>
        <w:pStyle w:val="Paragrafoelenco"/>
        <w:numPr>
          <w:ilvl w:val="0"/>
          <w:numId w:val="49"/>
        </w:numPr>
        <w:jc w:val="both"/>
        <w:rPr>
          <w:rFonts w:ascii="Garamond" w:hAnsi="Garamond"/>
          <w:b/>
          <w:bCs/>
          <w:sz w:val="26"/>
          <w:szCs w:val="26"/>
        </w:rPr>
      </w:pPr>
      <w:r w:rsidRPr="002A48FE">
        <w:rPr>
          <w:rFonts w:ascii="Garamond" w:hAnsi="Garamond"/>
          <w:b/>
          <w:bCs/>
          <w:sz w:val="26"/>
          <w:szCs w:val="26"/>
        </w:rPr>
        <w:t>50 anni (anno di ordinazione 1975)</w:t>
      </w:r>
    </w:p>
    <w:p w14:paraId="62594BF3"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Cardinale Oscar Cantoni</w:t>
      </w:r>
    </w:p>
    <w:p w14:paraId="16C39FAB"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Monsignor Luciano Capelli</w:t>
      </w:r>
    </w:p>
    <w:p w14:paraId="69D1164B"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Silvio Bernasconi</w:t>
      </w:r>
    </w:p>
    <w:p w14:paraId="15513DC6"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Augusto Bormolini</w:t>
      </w:r>
    </w:p>
    <w:p w14:paraId="68BB9870"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Marco Folladori</w:t>
      </w:r>
    </w:p>
    <w:p w14:paraId="7FD3F3C6"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lastRenderedPageBreak/>
        <w:t>Don Battista Rinaldi</w:t>
      </w:r>
    </w:p>
    <w:p w14:paraId="013BF323"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Alfonso Rossi</w:t>
      </w:r>
    </w:p>
    <w:p w14:paraId="73EB3118"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Andrea Salandi</w:t>
      </w:r>
    </w:p>
    <w:p w14:paraId="20C76C71"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Roberto Vaccani</w:t>
      </w:r>
    </w:p>
    <w:p w14:paraId="1D9800B2"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Monsignor Rinaldo Valpolini</w:t>
      </w:r>
    </w:p>
    <w:p w14:paraId="6B5F77BD"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Ezio Viganò</w:t>
      </w:r>
    </w:p>
    <w:p w14:paraId="48818E03"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Giacinto Panfilo (salesiano)</w:t>
      </w:r>
    </w:p>
    <w:p w14:paraId="2D31E8C6"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Padre Bartolomeo Monge (vincenziano)</w:t>
      </w:r>
    </w:p>
    <w:p w14:paraId="6EBBCC0B" w14:textId="77777777" w:rsidR="002A48FE" w:rsidRPr="002A48FE" w:rsidRDefault="002A48FE" w:rsidP="002A48FE">
      <w:pPr>
        <w:pStyle w:val="Paragrafoelenco"/>
        <w:jc w:val="both"/>
        <w:rPr>
          <w:rFonts w:ascii="Garamond" w:hAnsi="Garamond"/>
          <w:sz w:val="26"/>
          <w:szCs w:val="26"/>
        </w:rPr>
      </w:pPr>
    </w:p>
    <w:p w14:paraId="358FB337" w14:textId="77777777" w:rsidR="002A48FE" w:rsidRPr="002A48FE" w:rsidRDefault="002A48FE" w:rsidP="002A48FE">
      <w:pPr>
        <w:pStyle w:val="Paragrafoelenco"/>
        <w:numPr>
          <w:ilvl w:val="0"/>
          <w:numId w:val="49"/>
        </w:numPr>
        <w:jc w:val="both"/>
        <w:rPr>
          <w:rFonts w:ascii="Garamond" w:hAnsi="Garamond"/>
          <w:b/>
          <w:bCs/>
          <w:sz w:val="26"/>
          <w:szCs w:val="26"/>
        </w:rPr>
      </w:pPr>
      <w:r w:rsidRPr="002A48FE">
        <w:rPr>
          <w:rFonts w:ascii="Garamond" w:hAnsi="Garamond"/>
          <w:b/>
          <w:bCs/>
          <w:sz w:val="26"/>
          <w:szCs w:val="26"/>
        </w:rPr>
        <w:t>40 anni (anno di ordinazione 1985)</w:t>
      </w:r>
    </w:p>
    <w:p w14:paraId="64DB0A23"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Giusto Della Valle</w:t>
      </w:r>
    </w:p>
    <w:p w14:paraId="4220D3A8"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Umberto Lumina</w:t>
      </w:r>
    </w:p>
    <w:p w14:paraId="00649FF0"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Giorgio Molteni</w:t>
      </w:r>
    </w:p>
    <w:p w14:paraId="2F586DBD"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Roberto Magnelli</w:t>
      </w:r>
    </w:p>
    <w:p w14:paraId="6E76C44D"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Pierre Claude Okondjo</w:t>
      </w:r>
    </w:p>
    <w:p w14:paraId="5D55A1A0"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Marco Pessina</w:t>
      </w:r>
    </w:p>
    <w:p w14:paraId="39266771"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Claudio Rossatti</w:t>
      </w:r>
    </w:p>
    <w:p w14:paraId="115B3E9C" w14:textId="77777777" w:rsidR="002A48FE" w:rsidRPr="002A48FE" w:rsidRDefault="002A48FE" w:rsidP="002A48FE">
      <w:pPr>
        <w:pStyle w:val="Paragrafoelenco"/>
        <w:jc w:val="both"/>
        <w:rPr>
          <w:rFonts w:ascii="Garamond" w:hAnsi="Garamond"/>
          <w:sz w:val="26"/>
          <w:szCs w:val="26"/>
        </w:rPr>
      </w:pPr>
    </w:p>
    <w:p w14:paraId="747D9101" w14:textId="77777777" w:rsidR="002A48FE" w:rsidRPr="002A48FE" w:rsidRDefault="002A48FE" w:rsidP="002A48FE">
      <w:pPr>
        <w:pStyle w:val="Paragrafoelenco"/>
        <w:numPr>
          <w:ilvl w:val="0"/>
          <w:numId w:val="49"/>
        </w:numPr>
        <w:jc w:val="both"/>
        <w:rPr>
          <w:rFonts w:ascii="Garamond" w:hAnsi="Garamond"/>
          <w:b/>
          <w:bCs/>
          <w:sz w:val="26"/>
          <w:szCs w:val="26"/>
        </w:rPr>
      </w:pPr>
      <w:r w:rsidRPr="002A48FE">
        <w:rPr>
          <w:rFonts w:ascii="Garamond" w:hAnsi="Garamond"/>
          <w:b/>
          <w:bCs/>
          <w:sz w:val="26"/>
          <w:szCs w:val="26"/>
        </w:rPr>
        <w:t>25 anni (anno di ordinazione 2000)</w:t>
      </w:r>
    </w:p>
    <w:p w14:paraId="1030C542"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Alberto Fasola</w:t>
      </w:r>
    </w:p>
    <w:p w14:paraId="3A0C2C0D"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Luigi Pedroni</w:t>
      </w:r>
    </w:p>
    <w:p w14:paraId="0002B59C"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Alfredo Re Dionigi</w:t>
      </w:r>
    </w:p>
    <w:p w14:paraId="02FDCEB5"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Simone Trabucchi</w:t>
      </w:r>
    </w:p>
    <w:p w14:paraId="5DEFAF99"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Anthony Roosewelt (guanelliano)</w:t>
      </w:r>
    </w:p>
    <w:p w14:paraId="4F3070F3"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Padre Lorenzo Marangon (somasco)</w:t>
      </w:r>
    </w:p>
    <w:p w14:paraId="1069EF06" w14:textId="77777777" w:rsidR="002A48FE" w:rsidRPr="002A48FE" w:rsidRDefault="002A48FE" w:rsidP="002A48FE">
      <w:pPr>
        <w:pStyle w:val="Paragrafoelenco"/>
        <w:jc w:val="both"/>
        <w:rPr>
          <w:rFonts w:ascii="Garamond" w:hAnsi="Garamond"/>
          <w:sz w:val="26"/>
          <w:szCs w:val="26"/>
        </w:rPr>
      </w:pPr>
    </w:p>
    <w:p w14:paraId="4B037D5D" w14:textId="77777777" w:rsidR="002A48FE" w:rsidRPr="002A48FE" w:rsidRDefault="002A48FE" w:rsidP="002A48FE">
      <w:pPr>
        <w:pStyle w:val="Paragrafoelenco"/>
        <w:numPr>
          <w:ilvl w:val="0"/>
          <w:numId w:val="49"/>
        </w:numPr>
        <w:jc w:val="both"/>
        <w:rPr>
          <w:rFonts w:ascii="Garamond" w:hAnsi="Garamond"/>
          <w:b/>
          <w:bCs/>
          <w:sz w:val="26"/>
          <w:szCs w:val="26"/>
        </w:rPr>
      </w:pPr>
      <w:r w:rsidRPr="002A48FE">
        <w:rPr>
          <w:rFonts w:ascii="Garamond" w:hAnsi="Garamond"/>
          <w:b/>
          <w:bCs/>
          <w:sz w:val="26"/>
          <w:szCs w:val="26"/>
        </w:rPr>
        <w:t>10 anni (anno di ordinazione 2015)</w:t>
      </w:r>
    </w:p>
    <w:p w14:paraId="5FED3DDD" w14:textId="77777777" w:rsidR="002A48FE" w:rsidRPr="002A48FE" w:rsidRDefault="002A48FE" w:rsidP="002A48FE">
      <w:pPr>
        <w:pStyle w:val="Paragrafoelenco"/>
        <w:jc w:val="both"/>
        <w:rPr>
          <w:rFonts w:ascii="Garamond" w:hAnsi="Garamond"/>
          <w:sz w:val="26"/>
          <w:szCs w:val="26"/>
        </w:rPr>
      </w:pPr>
      <w:r w:rsidRPr="002A48FE">
        <w:rPr>
          <w:rFonts w:ascii="Garamond" w:hAnsi="Garamond"/>
          <w:sz w:val="26"/>
          <w:szCs w:val="26"/>
        </w:rPr>
        <w:t>Don Fabio Melucci</w:t>
      </w:r>
    </w:p>
    <w:p w14:paraId="6CD403E0" w14:textId="353946C4" w:rsidR="008550D2" w:rsidRPr="00991F32" w:rsidRDefault="002A48FE" w:rsidP="002A48FE">
      <w:pPr>
        <w:pStyle w:val="Paragrafoelenco"/>
        <w:jc w:val="both"/>
        <w:rPr>
          <w:rFonts w:ascii="Garamond" w:hAnsi="Garamond" w:cstheme="minorHAnsi"/>
          <w:sz w:val="26"/>
          <w:szCs w:val="26"/>
        </w:rPr>
      </w:pPr>
      <w:r w:rsidRPr="002A48FE">
        <w:rPr>
          <w:rFonts w:ascii="Garamond" w:hAnsi="Garamond"/>
          <w:sz w:val="26"/>
          <w:szCs w:val="26"/>
        </w:rPr>
        <w:t>Don Joseph Nweke (guanelliano)</w:t>
      </w:r>
    </w:p>
    <w:sectPr w:rsidR="008550D2" w:rsidRPr="00991F32" w:rsidSect="001B63B5">
      <w:headerReference w:type="default" r:id="rId9"/>
      <w:footerReference w:type="default" r:id="rId10"/>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543C7" w14:textId="77777777" w:rsidR="0077109E" w:rsidRDefault="0077109E" w:rsidP="00A9629A">
      <w:pPr>
        <w:spacing w:after="0" w:line="240" w:lineRule="auto"/>
      </w:pPr>
      <w:r>
        <w:separator/>
      </w:r>
    </w:p>
  </w:endnote>
  <w:endnote w:type="continuationSeparator" w:id="0">
    <w:p w14:paraId="7E58F26C" w14:textId="77777777" w:rsidR="0077109E" w:rsidRDefault="0077109E"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6B5B2B" w14:textId="77777777" w:rsidR="0077109E" w:rsidRDefault="0077109E" w:rsidP="00A9629A">
      <w:pPr>
        <w:spacing w:after="0" w:line="240" w:lineRule="auto"/>
      </w:pPr>
      <w:r>
        <w:separator/>
      </w:r>
    </w:p>
  </w:footnote>
  <w:footnote w:type="continuationSeparator" w:id="0">
    <w:p w14:paraId="1AC2F758" w14:textId="77777777" w:rsidR="0077109E" w:rsidRDefault="0077109E"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6"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7"/>
  </w:num>
  <w:num w:numId="4" w16cid:durableId="297079165">
    <w:abstractNumId w:val="41"/>
  </w:num>
  <w:num w:numId="5" w16cid:durableId="728457847">
    <w:abstractNumId w:val="35"/>
  </w:num>
  <w:num w:numId="6" w16cid:durableId="559554264">
    <w:abstractNumId w:val="5"/>
  </w:num>
  <w:num w:numId="7" w16cid:durableId="548031631">
    <w:abstractNumId w:val="34"/>
  </w:num>
  <w:num w:numId="8" w16cid:durableId="1471897497">
    <w:abstractNumId w:val="11"/>
  </w:num>
  <w:num w:numId="9" w16cid:durableId="318196642">
    <w:abstractNumId w:val="3"/>
  </w:num>
  <w:num w:numId="10" w16cid:durableId="2131895059">
    <w:abstractNumId w:val="32"/>
  </w:num>
  <w:num w:numId="11" w16cid:durableId="972372180">
    <w:abstractNumId w:val="28"/>
  </w:num>
  <w:num w:numId="12" w16cid:durableId="1732145468">
    <w:abstractNumId w:val="16"/>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31"/>
  </w:num>
  <w:num w:numId="19" w16cid:durableId="217595616">
    <w:abstractNumId w:val="37"/>
  </w:num>
  <w:num w:numId="20" w16cid:durableId="678851565">
    <w:abstractNumId w:val="12"/>
  </w:num>
  <w:num w:numId="21" w16cid:durableId="1693261596">
    <w:abstractNumId w:val="13"/>
  </w:num>
  <w:num w:numId="22" w16cid:durableId="1058018360">
    <w:abstractNumId w:val="24"/>
  </w:num>
  <w:num w:numId="23" w16cid:durableId="711340778">
    <w:abstractNumId w:val="25"/>
  </w:num>
  <w:num w:numId="24" w16cid:durableId="51655516">
    <w:abstractNumId w:val="14"/>
  </w:num>
  <w:num w:numId="25" w16cid:durableId="1917009279">
    <w:abstractNumId w:val="0"/>
  </w:num>
  <w:num w:numId="26" w16cid:durableId="914700896">
    <w:abstractNumId w:val="23"/>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9"/>
  </w:num>
  <w:num w:numId="32" w16cid:durableId="730272219">
    <w:abstractNumId w:val="17"/>
  </w:num>
  <w:num w:numId="33" w16cid:durableId="1029649698">
    <w:abstractNumId w:val="1"/>
  </w:num>
  <w:num w:numId="34" w16cid:durableId="8486122">
    <w:abstractNumId w:val="38"/>
  </w:num>
  <w:num w:numId="35" w16cid:durableId="1895310400">
    <w:abstractNumId w:val="30"/>
  </w:num>
  <w:num w:numId="36" w16cid:durableId="766656072">
    <w:abstractNumId w:val="8"/>
  </w:num>
  <w:num w:numId="37" w16cid:durableId="475952968">
    <w:abstractNumId w:val="33"/>
  </w:num>
  <w:num w:numId="38" w16cid:durableId="1749888786">
    <w:abstractNumId w:val="36"/>
  </w:num>
  <w:num w:numId="39" w16cid:durableId="1320353803">
    <w:abstractNumId w:val="18"/>
  </w:num>
  <w:num w:numId="40" w16cid:durableId="125514663">
    <w:abstractNumId w:val="19"/>
  </w:num>
  <w:num w:numId="41" w16cid:durableId="154998266">
    <w:abstractNumId w:val="39"/>
  </w:num>
  <w:num w:numId="42" w16cid:durableId="238439837">
    <w:abstractNumId w:val="15"/>
  </w:num>
  <w:num w:numId="43" w16cid:durableId="2046170048">
    <w:abstractNumId w:val="27"/>
  </w:num>
  <w:num w:numId="44" w16cid:durableId="1855877475">
    <w:abstractNumId w:val="10"/>
  </w:num>
  <w:num w:numId="45" w16cid:durableId="1404452252">
    <w:abstractNumId w:val="4"/>
  </w:num>
  <w:num w:numId="46" w16cid:durableId="195697447">
    <w:abstractNumId w:val="29"/>
  </w:num>
  <w:num w:numId="47" w16cid:durableId="919559621">
    <w:abstractNumId w:val="26"/>
  </w:num>
  <w:num w:numId="48" w16cid:durableId="89400514">
    <w:abstractNumId w:val="22"/>
  </w:num>
  <w:num w:numId="49" w16cid:durableId="2040160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49B8"/>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65D8"/>
    <w:rsid w:val="000D27C0"/>
    <w:rsid w:val="000D4E07"/>
    <w:rsid w:val="000D67CA"/>
    <w:rsid w:val="000E4969"/>
    <w:rsid w:val="000F3468"/>
    <w:rsid w:val="000F3506"/>
    <w:rsid w:val="000F52A7"/>
    <w:rsid w:val="001078BA"/>
    <w:rsid w:val="001267C7"/>
    <w:rsid w:val="00131DD1"/>
    <w:rsid w:val="00133875"/>
    <w:rsid w:val="001348C7"/>
    <w:rsid w:val="001435F8"/>
    <w:rsid w:val="00143762"/>
    <w:rsid w:val="0015169F"/>
    <w:rsid w:val="00156BFD"/>
    <w:rsid w:val="001608DB"/>
    <w:rsid w:val="001633BD"/>
    <w:rsid w:val="00170B29"/>
    <w:rsid w:val="00172AED"/>
    <w:rsid w:val="00174576"/>
    <w:rsid w:val="001776E8"/>
    <w:rsid w:val="00180661"/>
    <w:rsid w:val="00182AF4"/>
    <w:rsid w:val="00186BBE"/>
    <w:rsid w:val="0018723B"/>
    <w:rsid w:val="00192696"/>
    <w:rsid w:val="00193C65"/>
    <w:rsid w:val="001958DB"/>
    <w:rsid w:val="00197D7A"/>
    <w:rsid w:val="001B63B5"/>
    <w:rsid w:val="001C1149"/>
    <w:rsid w:val="001D4027"/>
    <w:rsid w:val="001D7E1C"/>
    <w:rsid w:val="001E4F7D"/>
    <w:rsid w:val="001F2EAC"/>
    <w:rsid w:val="001F6A2C"/>
    <w:rsid w:val="00200922"/>
    <w:rsid w:val="00207322"/>
    <w:rsid w:val="0021102D"/>
    <w:rsid w:val="00221AF1"/>
    <w:rsid w:val="00225317"/>
    <w:rsid w:val="00227304"/>
    <w:rsid w:val="002422E5"/>
    <w:rsid w:val="002437BD"/>
    <w:rsid w:val="00246BF3"/>
    <w:rsid w:val="00265CE9"/>
    <w:rsid w:val="0027400C"/>
    <w:rsid w:val="00280CF3"/>
    <w:rsid w:val="002A2381"/>
    <w:rsid w:val="002A2813"/>
    <w:rsid w:val="002A48DC"/>
    <w:rsid w:val="002A48FE"/>
    <w:rsid w:val="002A56A9"/>
    <w:rsid w:val="002B38A2"/>
    <w:rsid w:val="002B4A79"/>
    <w:rsid w:val="002C19B0"/>
    <w:rsid w:val="002C19C8"/>
    <w:rsid w:val="002C357A"/>
    <w:rsid w:val="002D15EE"/>
    <w:rsid w:val="002E1336"/>
    <w:rsid w:val="002E23AF"/>
    <w:rsid w:val="002F3489"/>
    <w:rsid w:val="002F3BBF"/>
    <w:rsid w:val="002F44F8"/>
    <w:rsid w:val="002F5336"/>
    <w:rsid w:val="0030059D"/>
    <w:rsid w:val="00300A4A"/>
    <w:rsid w:val="00300DE6"/>
    <w:rsid w:val="003027C1"/>
    <w:rsid w:val="00302CF8"/>
    <w:rsid w:val="00307B28"/>
    <w:rsid w:val="0031414C"/>
    <w:rsid w:val="00315A40"/>
    <w:rsid w:val="003232FE"/>
    <w:rsid w:val="0032730F"/>
    <w:rsid w:val="00332BBB"/>
    <w:rsid w:val="0034479F"/>
    <w:rsid w:val="0034688B"/>
    <w:rsid w:val="003704D1"/>
    <w:rsid w:val="003727A5"/>
    <w:rsid w:val="00373C21"/>
    <w:rsid w:val="003754BE"/>
    <w:rsid w:val="00375D40"/>
    <w:rsid w:val="00375FFC"/>
    <w:rsid w:val="00385BC8"/>
    <w:rsid w:val="0039343D"/>
    <w:rsid w:val="0039473A"/>
    <w:rsid w:val="00395A09"/>
    <w:rsid w:val="00395A36"/>
    <w:rsid w:val="003A1292"/>
    <w:rsid w:val="003A3F94"/>
    <w:rsid w:val="003B198D"/>
    <w:rsid w:val="003B1A53"/>
    <w:rsid w:val="003B7E95"/>
    <w:rsid w:val="003C10C0"/>
    <w:rsid w:val="003C75B3"/>
    <w:rsid w:val="003D2649"/>
    <w:rsid w:val="003D72BB"/>
    <w:rsid w:val="003E1B45"/>
    <w:rsid w:val="003E2D26"/>
    <w:rsid w:val="003E4CA5"/>
    <w:rsid w:val="003F3C45"/>
    <w:rsid w:val="003F6BA5"/>
    <w:rsid w:val="00407D8D"/>
    <w:rsid w:val="00425DDC"/>
    <w:rsid w:val="0043490C"/>
    <w:rsid w:val="0043766B"/>
    <w:rsid w:val="00441FE0"/>
    <w:rsid w:val="00454805"/>
    <w:rsid w:val="00455FE7"/>
    <w:rsid w:val="00460D61"/>
    <w:rsid w:val="00461052"/>
    <w:rsid w:val="00461065"/>
    <w:rsid w:val="0046129B"/>
    <w:rsid w:val="004662E7"/>
    <w:rsid w:val="0047013E"/>
    <w:rsid w:val="0047393A"/>
    <w:rsid w:val="00484D2A"/>
    <w:rsid w:val="004A4B3F"/>
    <w:rsid w:val="004B685A"/>
    <w:rsid w:val="004C3E9F"/>
    <w:rsid w:val="004C6E4E"/>
    <w:rsid w:val="004D3616"/>
    <w:rsid w:val="004E5B1C"/>
    <w:rsid w:val="004F737C"/>
    <w:rsid w:val="0050026D"/>
    <w:rsid w:val="00501181"/>
    <w:rsid w:val="005063B8"/>
    <w:rsid w:val="0053020B"/>
    <w:rsid w:val="00531B9D"/>
    <w:rsid w:val="00540126"/>
    <w:rsid w:val="00540868"/>
    <w:rsid w:val="005445AE"/>
    <w:rsid w:val="0054744A"/>
    <w:rsid w:val="0055477E"/>
    <w:rsid w:val="00554DB1"/>
    <w:rsid w:val="0055525E"/>
    <w:rsid w:val="00566BEB"/>
    <w:rsid w:val="005826E0"/>
    <w:rsid w:val="00585CD2"/>
    <w:rsid w:val="00587FA9"/>
    <w:rsid w:val="00591A75"/>
    <w:rsid w:val="005A00AF"/>
    <w:rsid w:val="005A060D"/>
    <w:rsid w:val="005B098D"/>
    <w:rsid w:val="005B156A"/>
    <w:rsid w:val="005C042A"/>
    <w:rsid w:val="005C0689"/>
    <w:rsid w:val="005C1207"/>
    <w:rsid w:val="005C4688"/>
    <w:rsid w:val="005C4D4D"/>
    <w:rsid w:val="005C7712"/>
    <w:rsid w:val="005D4C6E"/>
    <w:rsid w:val="005D50E8"/>
    <w:rsid w:val="006041CE"/>
    <w:rsid w:val="006041FC"/>
    <w:rsid w:val="00617C78"/>
    <w:rsid w:val="00622086"/>
    <w:rsid w:val="00623D3D"/>
    <w:rsid w:val="00631304"/>
    <w:rsid w:val="0063306C"/>
    <w:rsid w:val="006357D3"/>
    <w:rsid w:val="00654917"/>
    <w:rsid w:val="00656EB7"/>
    <w:rsid w:val="006620AF"/>
    <w:rsid w:val="00683346"/>
    <w:rsid w:val="00683878"/>
    <w:rsid w:val="00692117"/>
    <w:rsid w:val="00693C86"/>
    <w:rsid w:val="006A1A79"/>
    <w:rsid w:val="006A704A"/>
    <w:rsid w:val="006B49F1"/>
    <w:rsid w:val="006C0728"/>
    <w:rsid w:val="006D33F2"/>
    <w:rsid w:val="006D496D"/>
    <w:rsid w:val="006D6034"/>
    <w:rsid w:val="006D6EEA"/>
    <w:rsid w:val="006E2C8A"/>
    <w:rsid w:val="006E30F2"/>
    <w:rsid w:val="006E52FF"/>
    <w:rsid w:val="006E54CD"/>
    <w:rsid w:val="00700366"/>
    <w:rsid w:val="00701DC7"/>
    <w:rsid w:val="00711487"/>
    <w:rsid w:val="00711BDE"/>
    <w:rsid w:val="00712705"/>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4287"/>
    <w:rsid w:val="00775B51"/>
    <w:rsid w:val="0078458D"/>
    <w:rsid w:val="00786B4B"/>
    <w:rsid w:val="00787636"/>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50D2"/>
    <w:rsid w:val="00874DF3"/>
    <w:rsid w:val="0088089F"/>
    <w:rsid w:val="00880B1A"/>
    <w:rsid w:val="00892A29"/>
    <w:rsid w:val="00895323"/>
    <w:rsid w:val="008A0BEF"/>
    <w:rsid w:val="008A1729"/>
    <w:rsid w:val="008A2D38"/>
    <w:rsid w:val="008B0F8D"/>
    <w:rsid w:val="008C1218"/>
    <w:rsid w:val="008C24AF"/>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0E5F"/>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DF3"/>
    <w:rsid w:val="009906FA"/>
    <w:rsid w:val="00990CEB"/>
    <w:rsid w:val="0099119D"/>
    <w:rsid w:val="00991F32"/>
    <w:rsid w:val="00993C25"/>
    <w:rsid w:val="009A1074"/>
    <w:rsid w:val="009A1BD9"/>
    <w:rsid w:val="009A2048"/>
    <w:rsid w:val="009B19F6"/>
    <w:rsid w:val="009B289E"/>
    <w:rsid w:val="009B4A3F"/>
    <w:rsid w:val="009C3AD8"/>
    <w:rsid w:val="009C5126"/>
    <w:rsid w:val="009C63FE"/>
    <w:rsid w:val="009D1582"/>
    <w:rsid w:val="009D2BFE"/>
    <w:rsid w:val="009D3610"/>
    <w:rsid w:val="009D46EC"/>
    <w:rsid w:val="009F15C0"/>
    <w:rsid w:val="009F1F06"/>
    <w:rsid w:val="009F7340"/>
    <w:rsid w:val="00A010A3"/>
    <w:rsid w:val="00A013A2"/>
    <w:rsid w:val="00A0418B"/>
    <w:rsid w:val="00A07C32"/>
    <w:rsid w:val="00A10264"/>
    <w:rsid w:val="00A146FC"/>
    <w:rsid w:val="00A15FFD"/>
    <w:rsid w:val="00A16612"/>
    <w:rsid w:val="00A2008C"/>
    <w:rsid w:val="00A25D0B"/>
    <w:rsid w:val="00A27229"/>
    <w:rsid w:val="00A34AA1"/>
    <w:rsid w:val="00A41430"/>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C54D9"/>
    <w:rsid w:val="00AD1A1D"/>
    <w:rsid w:val="00AD2792"/>
    <w:rsid w:val="00AE2BFB"/>
    <w:rsid w:val="00AE53DB"/>
    <w:rsid w:val="00AF1DA7"/>
    <w:rsid w:val="00B01217"/>
    <w:rsid w:val="00B0538D"/>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4BA0"/>
    <w:rsid w:val="00C1627E"/>
    <w:rsid w:val="00C24E30"/>
    <w:rsid w:val="00C31CF4"/>
    <w:rsid w:val="00C367FA"/>
    <w:rsid w:val="00C514BD"/>
    <w:rsid w:val="00C5220A"/>
    <w:rsid w:val="00C603E3"/>
    <w:rsid w:val="00C60C6D"/>
    <w:rsid w:val="00C61D75"/>
    <w:rsid w:val="00C6407E"/>
    <w:rsid w:val="00C71CF8"/>
    <w:rsid w:val="00C83AF0"/>
    <w:rsid w:val="00C875D9"/>
    <w:rsid w:val="00C97600"/>
    <w:rsid w:val="00CA1B6A"/>
    <w:rsid w:val="00CB1E34"/>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4A8B"/>
    <w:rsid w:val="00D752FB"/>
    <w:rsid w:val="00D946AE"/>
    <w:rsid w:val="00D97150"/>
    <w:rsid w:val="00D975C4"/>
    <w:rsid w:val="00DA13C3"/>
    <w:rsid w:val="00DB169A"/>
    <w:rsid w:val="00DB1C59"/>
    <w:rsid w:val="00DC1844"/>
    <w:rsid w:val="00DC1DF7"/>
    <w:rsid w:val="00DC3327"/>
    <w:rsid w:val="00DC54E7"/>
    <w:rsid w:val="00DD0EFB"/>
    <w:rsid w:val="00DD44AE"/>
    <w:rsid w:val="00DE2DDB"/>
    <w:rsid w:val="00DE5BE7"/>
    <w:rsid w:val="00DE6345"/>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4036"/>
    <w:rsid w:val="00E542B5"/>
    <w:rsid w:val="00E61495"/>
    <w:rsid w:val="00E634CC"/>
    <w:rsid w:val="00E80469"/>
    <w:rsid w:val="00E81F09"/>
    <w:rsid w:val="00E856A1"/>
    <w:rsid w:val="00E87F4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492E"/>
    <w:rsid w:val="00F36D9D"/>
    <w:rsid w:val="00F5350B"/>
    <w:rsid w:val="00F57262"/>
    <w:rsid w:val="00F61150"/>
    <w:rsid w:val="00F611DD"/>
    <w:rsid w:val="00F71BFE"/>
    <w:rsid w:val="00F73698"/>
    <w:rsid w:val="00F77C09"/>
    <w:rsid w:val="00F83204"/>
    <w:rsid w:val="00F91829"/>
    <w:rsid w:val="00F92F8F"/>
    <w:rsid w:val="00F97DAC"/>
    <w:rsid w:val="00FB6044"/>
    <w:rsid w:val="00FB71BF"/>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8DGAMKhWMJY?t=231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1001</Words>
  <Characters>5357</Characters>
  <Application>Microsoft Office Word</Application>
  <DocSecurity>0</DocSecurity>
  <Lines>81</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2025-04-24T14:48:00Z</cp:lastPrinted>
  <dcterms:created xsi:type="dcterms:W3CDTF">2025-04-24T14:42:00Z</dcterms:created>
  <dcterms:modified xsi:type="dcterms:W3CDTF">2025-04-24T14:50:00Z</dcterms:modified>
</cp:coreProperties>
</file>