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4A4E43BD"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81191D">
        <w:rPr>
          <w:color w:val="644C00"/>
          <w:sz w:val="28"/>
          <w:szCs w:val="28"/>
        </w:rPr>
        <w:t>7</w:t>
      </w:r>
      <w:r w:rsidR="00782ED7">
        <w:rPr>
          <w:color w:val="644C00"/>
          <w:sz w:val="28"/>
          <w:szCs w:val="28"/>
        </w:rPr>
        <w:t>5</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150AF63A"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782ED7">
        <w:rPr>
          <w:color w:val="644C00"/>
          <w:sz w:val="28"/>
          <w:szCs w:val="28"/>
        </w:rPr>
        <w:t>25</w:t>
      </w:r>
      <w:r w:rsidR="00B75555">
        <w:rPr>
          <w:color w:val="644C00"/>
          <w:sz w:val="28"/>
          <w:szCs w:val="28"/>
        </w:rPr>
        <w:t xml:space="preserve"> </w:t>
      </w:r>
      <w:r w:rsidR="0083753F">
        <w:rPr>
          <w:color w:val="644C00"/>
          <w:sz w:val="28"/>
          <w:szCs w:val="28"/>
        </w:rPr>
        <w:t>luglio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30F4FC43" w14:textId="77777777" w:rsidR="00CC194B" w:rsidRDefault="00CC194B" w:rsidP="00CC194B">
      <w:pPr>
        <w:spacing w:line="240" w:lineRule="auto"/>
        <w:jc w:val="center"/>
        <w:rPr>
          <w:rFonts w:ascii="Garamond" w:hAnsi="Garamond"/>
          <w:b/>
          <w:bCs/>
          <w:color w:val="C00000"/>
          <w:sz w:val="26"/>
          <w:szCs w:val="26"/>
        </w:rPr>
      </w:pPr>
      <w:r>
        <w:rPr>
          <w:rFonts w:ascii="Garamond" w:hAnsi="Garamond"/>
          <w:b/>
          <w:bCs/>
          <w:color w:val="C00000"/>
          <w:sz w:val="26"/>
          <w:szCs w:val="26"/>
        </w:rPr>
        <w:t xml:space="preserve">IN DIOCESI DI COMO </w:t>
      </w:r>
      <w:r w:rsidR="003E3173">
        <w:rPr>
          <w:rFonts w:ascii="Garamond" w:hAnsi="Garamond"/>
          <w:b/>
          <w:bCs/>
          <w:color w:val="C00000"/>
          <w:sz w:val="26"/>
          <w:szCs w:val="26"/>
        </w:rPr>
        <w:t xml:space="preserve">PROSEGUE LA COLLETTA </w:t>
      </w:r>
    </w:p>
    <w:p w14:paraId="595355EA" w14:textId="77777777" w:rsidR="00CC194B" w:rsidRDefault="00CC194B" w:rsidP="00CC194B">
      <w:pPr>
        <w:spacing w:line="240" w:lineRule="auto"/>
        <w:jc w:val="center"/>
        <w:rPr>
          <w:rFonts w:ascii="Garamond" w:hAnsi="Garamond"/>
          <w:b/>
          <w:bCs/>
          <w:color w:val="C00000"/>
          <w:sz w:val="26"/>
          <w:szCs w:val="26"/>
        </w:rPr>
      </w:pPr>
      <w:r>
        <w:rPr>
          <w:rFonts w:ascii="Garamond" w:hAnsi="Garamond"/>
          <w:b/>
          <w:bCs/>
          <w:color w:val="C00000"/>
          <w:sz w:val="26"/>
          <w:szCs w:val="26"/>
        </w:rPr>
        <w:t xml:space="preserve">A SOSTEGNO DELLE AZIONI UMANITARIE </w:t>
      </w:r>
    </w:p>
    <w:p w14:paraId="26D7C638" w14:textId="26A3146D" w:rsidR="00CC194B" w:rsidRDefault="00CC194B" w:rsidP="00CC194B">
      <w:pPr>
        <w:spacing w:line="240" w:lineRule="auto"/>
        <w:jc w:val="center"/>
        <w:rPr>
          <w:rFonts w:ascii="Garamond" w:hAnsi="Garamond"/>
          <w:b/>
          <w:bCs/>
          <w:color w:val="C00000"/>
          <w:sz w:val="26"/>
          <w:szCs w:val="26"/>
        </w:rPr>
      </w:pPr>
      <w:r>
        <w:rPr>
          <w:rFonts w:ascii="Garamond" w:hAnsi="Garamond"/>
          <w:b/>
          <w:bCs/>
          <w:color w:val="C00000"/>
          <w:sz w:val="26"/>
          <w:szCs w:val="26"/>
        </w:rPr>
        <w:t>DEL PATRIARCATO LATINO DI GERUSALEMME:</w:t>
      </w:r>
    </w:p>
    <w:p w14:paraId="174460A2" w14:textId="3EBFCFD3" w:rsidR="003E3173" w:rsidRDefault="00CC194B" w:rsidP="00811C90">
      <w:pPr>
        <w:spacing w:line="240" w:lineRule="auto"/>
        <w:jc w:val="center"/>
        <w:rPr>
          <w:rFonts w:ascii="Garamond" w:hAnsi="Garamond"/>
          <w:b/>
          <w:bCs/>
          <w:color w:val="C00000"/>
          <w:sz w:val="26"/>
          <w:szCs w:val="26"/>
        </w:rPr>
      </w:pPr>
      <w:r>
        <w:rPr>
          <w:rFonts w:ascii="Garamond" w:hAnsi="Garamond"/>
          <w:b/>
          <w:bCs/>
          <w:color w:val="C00000"/>
          <w:sz w:val="26"/>
          <w:szCs w:val="26"/>
        </w:rPr>
        <w:t xml:space="preserve">DUE PROGETTI </w:t>
      </w:r>
      <w:r w:rsidR="003E3173">
        <w:rPr>
          <w:rFonts w:ascii="Garamond" w:hAnsi="Garamond"/>
          <w:b/>
          <w:bCs/>
          <w:color w:val="C00000"/>
          <w:sz w:val="26"/>
          <w:szCs w:val="26"/>
        </w:rPr>
        <w:t>PER LA COMUNITÀ DI GAZA</w:t>
      </w:r>
    </w:p>
    <w:p w14:paraId="516EEF30" w14:textId="77777777" w:rsidR="002C1F1C" w:rsidRDefault="002C1F1C" w:rsidP="000030C3">
      <w:pPr>
        <w:pStyle w:val="Corpo"/>
        <w:jc w:val="both"/>
        <w:rPr>
          <w:rFonts w:ascii="Garamond" w:hAnsi="Garamond"/>
          <w:b/>
          <w:bCs/>
          <w:sz w:val="28"/>
          <w:szCs w:val="28"/>
        </w:rPr>
      </w:pPr>
    </w:p>
    <w:p w14:paraId="7FC1BDF3" w14:textId="6D13D450" w:rsidR="0083753F" w:rsidRPr="00E24122" w:rsidRDefault="00080357" w:rsidP="00E24122">
      <w:pPr>
        <w:spacing w:line="240" w:lineRule="auto"/>
        <w:jc w:val="both"/>
        <w:rPr>
          <w:rFonts w:ascii="Garamond" w:hAnsi="Garamond"/>
          <w:sz w:val="24"/>
          <w:szCs w:val="24"/>
        </w:rPr>
      </w:pPr>
      <w:r w:rsidRPr="00E24122">
        <w:rPr>
          <w:rFonts w:ascii="Garamond" w:hAnsi="Garamond"/>
          <w:sz w:val="24"/>
          <w:szCs w:val="24"/>
        </w:rPr>
        <w:t>Da domenica 20 luglio,</w:t>
      </w:r>
      <w:r w:rsidR="0083753F" w:rsidRPr="00E24122">
        <w:rPr>
          <w:rFonts w:ascii="Garamond" w:hAnsi="Garamond"/>
          <w:b/>
          <w:bCs/>
          <w:sz w:val="24"/>
          <w:szCs w:val="24"/>
        </w:rPr>
        <w:t xml:space="preserve"> in Diocesi</w:t>
      </w:r>
      <w:r w:rsidRPr="00E24122">
        <w:rPr>
          <w:rFonts w:ascii="Garamond" w:hAnsi="Garamond"/>
          <w:b/>
          <w:bCs/>
          <w:sz w:val="24"/>
          <w:szCs w:val="24"/>
        </w:rPr>
        <w:t xml:space="preserve"> di Como, è stata avviata</w:t>
      </w:r>
      <w:r w:rsidR="0083753F" w:rsidRPr="00E24122">
        <w:rPr>
          <w:rFonts w:ascii="Garamond" w:hAnsi="Garamond"/>
          <w:b/>
          <w:bCs/>
          <w:sz w:val="24"/>
          <w:szCs w:val="24"/>
        </w:rPr>
        <w:t xml:space="preserve"> una raccolta fondi</w:t>
      </w:r>
      <w:r w:rsidR="00CC194B" w:rsidRPr="00E24122">
        <w:rPr>
          <w:rFonts w:ascii="Garamond" w:hAnsi="Garamond"/>
          <w:b/>
          <w:bCs/>
          <w:sz w:val="24"/>
          <w:szCs w:val="24"/>
        </w:rPr>
        <w:t>,</w:t>
      </w:r>
      <w:r w:rsidR="0083753F" w:rsidRPr="00E24122">
        <w:rPr>
          <w:rFonts w:ascii="Garamond" w:hAnsi="Garamond"/>
          <w:b/>
          <w:bCs/>
          <w:sz w:val="24"/>
          <w:szCs w:val="24"/>
        </w:rPr>
        <w:t xml:space="preserve"> attraverso la Caritas della Diocesi di Como, per sostenere progetti di aiuto del Patriarcato Latino</w:t>
      </w:r>
      <w:r w:rsidRPr="00E24122">
        <w:rPr>
          <w:rFonts w:ascii="Garamond" w:hAnsi="Garamond"/>
          <w:b/>
          <w:bCs/>
          <w:sz w:val="24"/>
          <w:szCs w:val="24"/>
        </w:rPr>
        <w:t>,</w:t>
      </w:r>
      <w:r w:rsidR="0083753F" w:rsidRPr="00E24122">
        <w:rPr>
          <w:rFonts w:ascii="Garamond" w:hAnsi="Garamond"/>
          <w:b/>
          <w:bCs/>
          <w:sz w:val="24"/>
          <w:szCs w:val="24"/>
        </w:rPr>
        <w:t xml:space="preserve"> con Caritas Gerusalemme</w:t>
      </w:r>
      <w:r w:rsidRPr="00E24122">
        <w:rPr>
          <w:rFonts w:ascii="Garamond" w:hAnsi="Garamond"/>
          <w:b/>
          <w:bCs/>
          <w:sz w:val="24"/>
          <w:szCs w:val="24"/>
        </w:rPr>
        <w:t>, a sostegno della comunità di Gaza</w:t>
      </w:r>
      <w:r w:rsidR="0083753F" w:rsidRPr="00E24122">
        <w:rPr>
          <w:rFonts w:ascii="Garamond" w:hAnsi="Garamond"/>
          <w:sz w:val="24"/>
          <w:szCs w:val="24"/>
        </w:rPr>
        <w:t>.</w:t>
      </w:r>
    </w:p>
    <w:p w14:paraId="46A12204" w14:textId="4A39DE21" w:rsidR="0083753F" w:rsidRPr="00E24122" w:rsidRDefault="0083753F" w:rsidP="00E24122">
      <w:pPr>
        <w:spacing w:line="240" w:lineRule="auto"/>
        <w:jc w:val="both"/>
        <w:rPr>
          <w:rFonts w:ascii="Garamond" w:hAnsi="Garamond"/>
          <w:sz w:val="24"/>
          <w:szCs w:val="24"/>
        </w:rPr>
      </w:pPr>
      <w:r w:rsidRPr="00E24122">
        <w:rPr>
          <w:rFonts w:ascii="Garamond" w:hAnsi="Garamond"/>
          <w:sz w:val="24"/>
          <w:szCs w:val="24"/>
        </w:rPr>
        <w:t>Tutti possono contribuire. Questi sono i riferimenti per le offerte.</w:t>
      </w:r>
    </w:p>
    <w:p w14:paraId="2EA2CE58" w14:textId="77777777" w:rsidR="0083753F" w:rsidRPr="00E24122" w:rsidRDefault="0083753F" w:rsidP="00E24122">
      <w:pPr>
        <w:pStyle w:val="Paragrafoelenco"/>
        <w:numPr>
          <w:ilvl w:val="0"/>
          <w:numId w:val="5"/>
        </w:numPr>
        <w:spacing w:line="240" w:lineRule="auto"/>
        <w:jc w:val="both"/>
        <w:rPr>
          <w:rFonts w:ascii="Garamond" w:hAnsi="Garamond"/>
        </w:rPr>
      </w:pPr>
      <w:r w:rsidRPr="00E24122">
        <w:rPr>
          <w:rFonts w:ascii="Garamond" w:hAnsi="Garamond"/>
        </w:rPr>
        <w:t>Intestazione: DIOCESI DI COMO – CARITAS</w:t>
      </w:r>
    </w:p>
    <w:p w14:paraId="36D2C61C" w14:textId="1C3D921F" w:rsidR="0083753F" w:rsidRPr="00E24122" w:rsidRDefault="0083753F" w:rsidP="00E24122">
      <w:pPr>
        <w:pStyle w:val="Paragrafoelenco"/>
        <w:numPr>
          <w:ilvl w:val="0"/>
          <w:numId w:val="5"/>
        </w:numPr>
        <w:spacing w:line="240" w:lineRule="auto"/>
        <w:jc w:val="both"/>
        <w:rPr>
          <w:rFonts w:ascii="Garamond" w:hAnsi="Garamond"/>
        </w:rPr>
      </w:pPr>
      <w:r w:rsidRPr="00E24122">
        <w:rPr>
          <w:rFonts w:ascii="Garamond" w:hAnsi="Garamond"/>
        </w:rPr>
        <w:t>IBAN: IT71Q0501810800000017211707 – BANCA ETICA</w:t>
      </w:r>
    </w:p>
    <w:p w14:paraId="4F06E63B" w14:textId="124042FE" w:rsidR="0083753F" w:rsidRPr="00E24122" w:rsidRDefault="0083753F" w:rsidP="00E24122">
      <w:pPr>
        <w:pStyle w:val="Paragrafoelenco"/>
        <w:numPr>
          <w:ilvl w:val="0"/>
          <w:numId w:val="5"/>
        </w:numPr>
        <w:spacing w:line="240" w:lineRule="auto"/>
        <w:jc w:val="both"/>
        <w:rPr>
          <w:rFonts w:ascii="Garamond" w:hAnsi="Garamond"/>
        </w:rPr>
      </w:pPr>
      <w:r w:rsidRPr="00E24122">
        <w:rPr>
          <w:rFonts w:ascii="Garamond" w:hAnsi="Garamond"/>
        </w:rPr>
        <w:t>Causale: COLLETTA EMERGENZA TERRA SANTA</w:t>
      </w:r>
    </w:p>
    <w:p w14:paraId="56BB38E7" w14:textId="77777777" w:rsidR="0083753F" w:rsidRPr="00E24122" w:rsidRDefault="0083753F" w:rsidP="00E24122">
      <w:pPr>
        <w:pStyle w:val="Paragrafoelenco"/>
        <w:numPr>
          <w:ilvl w:val="0"/>
          <w:numId w:val="5"/>
        </w:numPr>
        <w:spacing w:line="240" w:lineRule="auto"/>
        <w:jc w:val="both"/>
        <w:rPr>
          <w:rFonts w:ascii="Garamond" w:hAnsi="Garamond"/>
        </w:rPr>
      </w:pPr>
      <w:r w:rsidRPr="00E24122">
        <w:rPr>
          <w:rFonts w:ascii="Garamond" w:hAnsi="Garamond"/>
          <w:i/>
          <w:iCs/>
        </w:rPr>
        <w:t>Le offerte NON sono deducibili/detraibili</w:t>
      </w:r>
    </w:p>
    <w:p w14:paraId="72E634D9" w14:textId="770C81F1" w:rsidR="009E6BBF" w:rsidRPr="00E24122" w:rsidRDefault="008111D2" w:rsidP="00E24122">
      <w:pPr>
        <w:spacing w:line="240" w:lineRule="auto"/>
        <w:jc w:val="both"/>
        <w:rPr>
          <w:rFonts w:ascii="Garamond" w:hAnsi="Garamond"/>
          <w:sz w:val="24"/>
          <w:szCs w:val="24"/>
        </w:rPr>
      </w:pPr>
      <w:r w:rsidRPr="00E24122">
        <w:rPr>
          <w:rFonts w:ascii="Garamond" w:hAnsi="Garamond"/>
          <w:b/>
          <w:bCs/>
          <w:sz w:val="24"/>
          <w:szCs w:val="24"/>
        </w:rPr>
        <w:t>Padre</w:t>
      </w:r>
      <w:r w:rsidR="00E20F0D" w:rsidRPr="00E24122">
        <w:rPr>
          <w:rFonts w:ascii="Garamond" w:hAnsi="Garamond"/>
          <w:b/>
          <w:bCs/>
          <w:sz w:val="24"/>
          <w:szCs w:val="24"/>
        </w:rPr>
        <w:t xml:space="preserve"> Gabriel Romanelli</w:t>
      </w:r>
      <w:r w:rsidR="00E20F0D" w:rsidRPr="00E24122">
        <w:rPr>
          <w:rFonts w:ascii="Garamond" w:hAnsi="Garamond"/>
          <w:sz w:val="24"/>
          <w:szCs w:val="24"/>
        </w:rPr>
        <w:t xml:space="preserve">, parroco della comunità della Sacra Famiglia di Gaza City, </w:t>
      </w:r>
      <w:r w:rsidRPr="00E24122">
        <w:rPr>
          <w:rFonts w:ascii="Garamond" w:hAnsi="Garamond"/>
          <w:sz w:val="24"/>
          <w:szCs w:val="24"/>
        </w:rPr>
        <w:t xml:space="preserve">in collegamento con </w:t>
      </w:r>
      <w:r w:rsidR="0083073D" w:rsidRPr="00E24122">
        <w:rPr>
          <w:rFonts w:ascii="Garamond" w:hAnsi="Garamond"/>
          <w:sz w:val="24"/>
          <w:szCs w:val="24"/>
        </w:rPr>
        <w:t>il comasco Angelo Rusconi</w:t>
      </w:r>
      <w:r w:rsidR="009363E2">
        <w:rPr>
          <w:rFonts w:ascii="Garamond" w:hAnsi="Garamond"/>
          <w:sz w:val="24"/>
          <w:szCs w:val="24"/>
        </w:rPr>
        <w:t xml:space="preserve"> – operatore umanitario </w:t>
      </w:r>
      <w:r w:rsidR="0083073D" w:rsidRPr="00E24122">
        <w:rPr>
          <w:rFonts w:ascii="Garamond" w:hAnsi="Garamond"/>
          <w:sz w:val="24"/>
          <w:szCs w:val="24"/>
        </w:rPr>
        <w:t>da poco rientrato dalla Striscia di Gaza</w:t>
      </w:r>
      <w:r w:rsidR="009363E2">
        <w:rPr>
          <w:rFonts w:ascii="Garamond" w:hAnsi="Garamond"/>
          <w:sz w:val="24"/>
          <w:szCs w:val="24"/>
        </w:rPr>
        <w:t xml:space="preserve"> –</w:t>
      </w:r>
      <w:r w:rsidR="0083073D" w:rsidRPr="00E24122">
        <w:rPr>
          <w:rFonts w:ascii="Garamond" w:hAnsi="Garamond"/>
          <w:sz w:val="24"/>
          <w:szCs w:val="24"/>
        </w:rPr>
        <w:t xml:space="preserve">, </w:t>
      </w:r>
      <w:r w:rsidR="0083073D" w:rsidRPr="00E24122">
        <w:rPr>
          <w:rFonts w:ascii="Garamond" w:hAnsi="Garamond"/>
          <w:b/>
          <w:bCs/>
          <w:sz w:val="24"/>
          <w:szCs w:val="24"/>
        </w:rPr>
        <w:t>ha segnalato due emergenze, verso le quali saranno convogliate le offerte raccolte</w:t>
      </w:r>
      <w:r w:rsidR="0083073D" w:rsidRPr="00E24122">
        <w:rPr>
          <w:rFonts w:ascii="Garamond" w:hAnsi="Garamond"/>
          <w:sz w:val="24"/>
          <w:szCs w:val="24"/>
        </w:rPr>
        <w:t>.</w:t>
      </w:r>
    </w:p>
    <w:p w14:paraId="7ACDF72D" w14:textId="1C5158DE" w:rsidR="0083073D" w:rsidRPr="00E24122" w:rsidRDefault="007278B3" w:rsidP="00E24122">
      <w:pPr>
        <w:spacing w:line="240" w:lineRule="auto"/>
        <w:jc w:val="both"/>
        <w:rPr>
          <w:rFonts w:ascii="Garamond" w:hAnsi="Garamond"/>
          <w:sz w:val="24"/>
          <w:szCs w:val="24"/>
        </w:rPr>
      </w:pPr>
      <w:r w:rsidRPr="00E24122">
        <w:rPr>
          <w:rFonts w:ascii="Garamond" w:hAnsi="Garamond"/>
          <w:sz w:val="24"/>
          <w:szCs w:val="24"/>
        </w:rPr>
        <w:t>«Alla</w:t>
      </w:r>
      <w:r w:rsidR="0083073D" w:rsidRPr="00E24122">
        <w:rPr>
          <w:rFonts w:ascii="Garamond" w:hAnsi="Garamond"/>
          <w:sz w:val="24"/>
          <w:szCs w:val="24"/>
        </w:rPr>
        <w:t xml:space="preserve"> luce delle continue difficoltà umanitarie</w:t>
      </w:r>
      <w:r w:rsidRPr="00E24122">
        <w:rPr>
          <w:rFonts w:ascii="Garamond" w:hAnsi="Garamond"/>
          <w:sz w:val="24"/>
          <w:szCs w:val="24"/>
        </w:rPr>
        <w:t xml:space="preserve"> – scrive padre Gabriel –</w:t>
      </w:r>
      <w:r w:rsidR="0083073D" w:rsidRPr="00E24122">
        <w:rPr>
          <w:rFonts w:ascii="Garamond" w:hAnsi="Garamond"/>
          <w:sz w:val="24"/>
          <w:szCs w:val="24"/>
        </w:rPr>
        <w:t xml:space="preserve">, vi contattiamo per chiedervi gentilmente di aiutarci a garantire </w:t>
      </w:r>
      <w:r w:rsidR="0083073D" w:rsidRPr="00E24122">
        <w:rPr>
          <w:rFonts w:ascii="Garamond" w:hAnsi="Garamond"/>
          <w:b/>
          <w:bCs/>
          <w:sz w:val="24"/>
          <w:szCs w:val="24"/>
        </w:rPr>
        <w:t>una fornitura urgente di pannolini</w:t>
      </w:r>
      <w:r w:rsidR="0083073D" w:rsidRPr="00E24122">
        <w:rPr>
          <w:rFonts w:ascii="Garamond" w:hAnsi="Garamond"/>
          <w:sz w:val="24"/>
          <w:szCs w:val="24"/>
        </w:rPr>
        <w:t xml:space="preserve">. Questi pannolini sono essenziali per i neonati e gli anziani che attualmente si rifugiano qui. Abbiamo bisogno di circa 100 pacchi di pannolini per bambini, dato che nella casa di cura delle Missionarie della Carità ci sono 18 bambini con bisogni speciali, e di 100 pacchi di pannolini per adulti, dato che ci sono 27 anziani, sapendo che il costo di un pacco di pannolini si aggira attualmente intorno ai 500 </w:t>
      </w:r>
      <w:proofErr w:type="spellStart"/>
      <w:r w:rsidR="0083073D" w:rsidRPr="00E24122">
        <w:rPr>
          <w:rFonts w:ascii="Garamond" w:hAnsi="Garamond"/>
          <w:sz w:val="24"/>
          <w:szCs w:val="24"/>
        </w:rPr>
        <w:t>shekel</w:t>
      </w:r>
      <w:proofErr w:type="spellEnd"/>
      <w:r w:rsidR="004F23BC" w:rsidRPr="00E24122">
        <w:rPr>
          <w:rFonts w:ascii="Garamond" w:hAnsi="Garamond"/>
          <w:sz w:val="24"/>
          <w:szCs w:val="24"/>
        </w:rPr>
        <w:t xml:space="preserve"> (</w:t>
      </w:r>
      <w:r w:rsidR="00B3113F" w:rsidRPr="00E24122">
        <w:rPr>
          <w:rFonts w:ascii="Garamond" w:hAnsi="Garamond"/>
          <w:i/>
          <w:iCs/>
          <w:sz w:val="24"/>
          <w:szCs w:val="24"/>
        </w:rPr>
        <w:t xml:space="preserve">pari a </w:t>
      </w:r>
      <w:r w:rsidR="004F23BC" w:rsidRPr="00E24122">
        <w:rPr>
          <w:rFonts w:ascii="Garamond" w:hAnsi="Garamond"/>
          <w:i/>
          <w:iCs/>
          <w:sz w:val="24"/>
          <w:szCs w:val="24"/>
        </w:rPr>
        <w:t xml:space="preserve">oltre 127 euro – </w:t>
      </w:r>
      <w:proofErr w:type="spellStart"/>
      <w:r w:rsidR="004F23BC" w:rsidRPr="00E24122">
        <w:rPr>
          <w:rFonts w:ascii="Garamond" w:hAnsi="Garamond"/>
          <w:i/>
          <w:iCs/>
          <w:sz w:val="24"/>
          <w:szCs w:val="24"/>
        </w:rPr>
        <w:t>ndr</w:t>
      </w:r>
      <w:proofErr w:type="spellEnd"/>
      <w:r w:rsidR="004F23BC" w:rsidRPr="00E24122">
        <w:rPr>
          <w:rFonts w:ascii="Garamond" w:hAnsi="Garamond"/>
          <w:sz w:val="24"/>
          <w:szCs w:val="24"/>
        </w:rPr>
        <w:t>)»</w:t>
      </w:r>
      <w:r w:rsidR="0083073D" w:rsidRPr="00E24122">
        <w:rPr>
          <w:rFonts w:ascii="Garamond" w:hAnsi="Garamond"/>
          <w:sz w:val="24"/>
          <w:szCs w:val="24"/>
        </w:rPr>
        <w:t xml:space="preserve">. </w:t>
      </w:r>
    </w:p>
    <w:p w14:paraId="7AA846FE" w14:textId="0C522658" w:rsidR="00A947E1" w:rsidRPr="00E24122" w:rsidRDefault="00A947E1" w:rsidP="00E24122">
      <w:pPr>
        <w:spacing w:line="240" w:lineRule="auto"/>
        <w:jc w:val="both"/>
        <w:rPr>
          <w:rFonts w:ascii="Garamond" w:hAnsi="Garamond"/>
          <w:sz w:val="24"/>
          <w:szCs w:val="24"/>
        </w:rPr>
      </w:pPr>
      <w:r w:rsidRPr="00E24122">
        <w:rPr>
          <w:rFonts w:ascii="Garamond" w:hAnsi="Garamond"/>
          <w:sz w:val="24"/>
          <w:szCs w:val="24"/>
        </w:rPr>
        <w:lastRenderedPageBreak/>
        <w:t xml:space="preserve">Seconda richiesta: </w:t>
      </w:r>
      <w:r w:rsidR="00B3113F" w:rsidRPr="00E24122">
        <w:rPr>
          <w:rFonts w:ascii="Garamond" w:hAnsi="Garamond"/>
          <w:b/>
          <w:bCs/>
          <w:sz w:val="24"/>
          <w:szCs w:val="24"/>
        </w:rPr>
        <w:t>una fornitura urgente di carburante</w:t>
      </w:r>
      <w:r w:rsidR="00B3113F" w:rsidRPr="00E24122">
        <w:rPr>
          <w:rFonts w:ascii="Garamond" w:hAnsi="Garamond"/>
          <w:sz w:val="24"/>
          <w:szCs w:val="24"/>
        </w:rPr>
        <w:t xml:space="preserve">. </w:t>
      </w:r>
      <w:r w:rsidRPr="00E24122">
        <w:rPr>
          <w:rFonts w:ascii="Garamond" w:hAnsi="Garamond"/>
          <w:sz w:val="24"/>
          <w:szCs w:val="24"/>
        </w:rPr>
        <w:t>«</w:t>
      </w:r>
      <w:r w:rsidR="0083073D" w:rsidRPr="00E24122">
        <w:rPr>
          <w:rFonts w:ascii="Garamond" w:hAnsi="Garamond"/>
          <w:sz w:val="24"/>
          <w:szCs w:val="24"/>
        </w:rPr>
        <w:t>Questo carburante</w:t>
      </w:r>
      <w:r w:rsidR="00B3113F" w:rsidRPr="00E24122">
        <w:rPr>
          <w:rFonts w:ascii="Garamond" w:hAnsi="Garamond"/>
          <w:sz w:val="24"/>
          <w:szCs w:val="24"/>
        </w:rPr>
        <w:t xml:space="preserve"> – spiega padre Gabriel – </w:t>
      </w:r>
      <w:r w:rsidR="0083073D" w:rsidRPr="00E24122">
        <w:rPr>
          <w:rFonts w:ascii="Garamond" w:hAnsi="Garamond"/>
          <w:b/>
          <w:bCs/>
          <w:sz w:val="24"/>
          <w:szCs w:val="24"/>
        </w:rPr>
        <w:t>è essenziale per alimentare i generatori della chiesa, vitali per sostenere i servizi salvavita, tra cui il pompaggio dell</w:t>
      </w:r>
      <w:r w:rsidR="00A75442">
        <w:rPr>
          <w:rFonts w:ascii="Garamond" w:hAnsi="Garamond"/>
          <w:b/>
          <w:bCs/>
          <w:sz w:val="24"/>
          <w:szCs w:val="24"/>
        </w:rPr>
        <w:t>’</w:t>
      </w:r>
      <w:r w:rsidR="0083073D" w:rsidRPr="00E24122">
        <w:rPr>
          <w:rFonts w:ascii="Garamond" w:hAnsi="Garamond"/>
          <w:b/>
          <w:bCs/>
          <w:sz w:val="24"/>
          <w:szCs w:val="24"/>
        </w:rPr>
        <w:t>acqua, l</w:t>
      </w:r>
      <w:r w:rsidR="00A75442">
        <w:rPr>
          <w:rFonts w:ascii="Garamond" w:hAnsi="Garamond"/>
          <w:b/>
          <w:bCs/>
          <w:sz w:val="24"/>
          <w:szCs w:val="24"/>
        </w:rPr>
        <w:t>’</w:t>
      </w:r>
      <w:r w:rsidR="0083073D" w:rsidRPr="00E24122">
        <w:rPr>
          <w:rFonts w:ascii="Garamond" w:hAnsi="Garamond"/>
          <w:b/>
          <w:bCs/>
          <w:sz w:val="24"/>
          <w:szCs w:val="24"/>
        </w:rPr>
        <w:t>illuminazione, la refrigerazione medica e la climatizzazione per i residenti vulnerabili che attualmente si rifugiano qui</w:t>
      </w:r>
      <w:r w:rsidR="0083073D" w:rsidRPr="00E24122">
        <w:rPr>
          <w:rFonts w:ascii="Garamond" w:hAnsi="Garamond"/>
          <w:sz w:val="24"/>
          <w:szCs w:val="24"/>
        </w:rPr>
        <w:t xml:space="preserve">. Abbiamo bisogno di circa </w:t>
      </w:r>
      <w:r w:rsidR="0083073D" w:rsidRPr="00E24122">
        <w:rPr>
          <w:rFonts w:ascii="Garamond" w:hAnsi="Garamond"/>
          <w:b/>
          <w:bCs/>
          <w:sz w:val="24"/>
          <w:szCs w:val="24"/>
        </w:rPr>
        <w:t>300 litri di carburante per circa 20 giorni</w:t>
      </w:r>
      <w:r w:rsidR="0083073D" w:rsidRPr="00E24122">
        <w:rPr>
          <w:rFonts w:ascii="Garamond" w:hAnsi="Garamond"/>
          <w:sz w:val="24"/>
          <w:szCs w:val="24"/>
        </w:rPr>
        <w:t>, sapendo che utilizziamo il generatore 8 ore al giorno e che un</w:t>
      </w:r>
      <w:r w:rsidR="00A75442">
        <w:rPr>
          <w:rFonts w:ascii="Garamond" w:hAnsi="Garamond"/>
          <w:sz w:val="24"/>
          <w:szCs w:val="24"/>
        </w:rPr>
        <w:t>’</w:t>
      </w:r>
      <w:r w:rsidR="0083073D" w:rsidRPr="00E24122">
        <w:rPr>
          <w:rFonts w:ascii="Garamond" w:hAnsi="Garamond"/>
          <w:sz w:val="24"/>
          <w:szCs w:val="24"/>
        </w:rPr>
        <w:t xml:space="preserve">ora consuma 15 litri di carburante, il cui prezzo è di circa 150 </w:t>
      </w:r>
      <w:proofErr w:type="spellStart"/>
      <w:r w:rsidR="0083073D" w:rsidRPr="00E24122">
        <w:rPr>
          <w:rFonts w:ascii="Garamond" w:hAnsi="Garamond"/>
          <w:sz w:val="24"/>
          <w:szCs w:val="24"/>
        </w:rPr>
        <w:t>shekel</w:t>
      </w:r>
      <w:proofErr w:type="spellEnd"/>
      <w:r w:rsidR="0083073D" w:rsidRPr="00E24122">
        <w:rPr>
          <w:rFonts w:ascii="Garamond" w:hAnsi="Garamond"/>
          <w:sz w:val="24"/>
          <w:szCs w:val="24"/>
        </w:rPr>
        <w:t xml:space="preserve"> al litro</w:t>
      </w:r>
      <w:r w:rsidRPr="00E24122">
        <w:rPr>
          <w:rFonts w:ascii="Garamond" w:hAnsi="Garamond"/>
          <w:sz w:val="24"/>
          <w:szCs w:val="24"/>
        </w:rPr>
        <w:t xml:space="preserve"> (</w:t>
      </w:r>
      <w:r w:rsidRPr="00E24122">
        <w:rPr>
          <w:rFonts w:ascii="Garamond" w:hAnsi="Garamond"/>
          <w:i/>
          <w:iCs/>
          <w:sz w:val="24"/>
          <w:szCs w:val="24"/>
        </w:rPr>
        <w:t xml:space="preserve">più di 38 euro al litro – </w:t>
      </w:r>
      <w:proofErr w:type="spellStart"/>
      <w:r w:rsidRPr="00E24122">
        <w:rPr>
          <w:rFonts w:ascii="Garamond" w:hAnsi="Garamond"/>
          <w:i/>
          <w:iCs/>
          <w:sz w:val="24"/>
          <w:szCs w:val="24"/>
        </w:rPr>
        <w:t>ndr</w:t>
      </w:r>
      <w:proofErr w:type="spellEnd"/>
      <w:r w:rsidRPr="00E24122">
        <w:rPr>
          <w:rFonts w:ascii="Garamond" w:hAnsi="Garamond"/>
          <w:sz w:val="24"/>
          <w:szCs w:val="24"/>
        </w:rPr>
        <w:t>)»</w:t>
      </w:r>
      <w:r w:rsidR="0083073D" w:rsidRPr="00E24122">
        <w:rPr>
          <w:rFonts w:ascii="Garamond" w:hAnsi="Garamond"/>
          <w:sz w:val="24"/>
          <w:szCs w:val="24"/>
        </w:rPr>
        <w:t xml:space="preserve">. </w:t>
      </w:r>
    </w:p>
    <w:p w14:paraId="7868030D" w14:textId="494A0FFE" w:rsidR="00E24122" w:rsidRPr="00E24122" w:rsidRDefault="00991427" w:rsidP="00E24122">
      <w:pPr>
        <w:spacing w:line="240" w:lineRule="auto"/>
        <w:jc w:val="both"/>
        <w:rPr>
          <w:rFonts w:ascii="Garamond" w:hAnsi="Garamond"/>
          <w:sz w:val="24"/>
          <w:szCs w:val="24"/>
        </w:rPr>
      </w:pPr>
      <w:r w:rsidRPr="00E24122">
        <w:rPr>
          <w:rFonts w:ascii="Garamond" w:hAnsi="Garamond"/>
          <w:sz w:val="24"/>
          <w:szCs w:val="24"/>
        </w:rPr>
        <w:t>La lettera di padre Gabriel si chiude sottolineando che, grazie a questi aiuti, sarà possibile «</w:t>
      </w:r>
      <w:r w:rsidRPr="00542BC3">
        <w:rPr>
          <w:rFonts w:ascii="Garamond" w:hAnsi="Garamond"/>
          <w:b/>
          <w:bCs/>
          <w:sz w:val="24"/>
          <w:szCs w:val="24"/>
        </w:rPr>
        <w:t>garantire la continuità delle cure e la protezione dei membri più fragili</w:t>
      </w:r>
      <w:r w:rsidRPr="00E24122">
        <w:rPr>
          <w:rFonts w:ascii="Garamond" w:hAnsi="Garamond"/>
          <w:sz w:val="24"/>
          <w:szCs w:val="24"/>
        </w:rPr>
        <w:t xml:space="preserve"> della nostra comunità. </w:t>
      </w:r>
      <w:r w:rsidR="0083073D" w:rsidRPr="00E24122">
        <w:rPr>
          <w:rFonts w:ascii="Garamond" w:hAnsi="Garamond"/>
          <w:sz w:val="24"/>
          <w:szCs w:val="24"/>
        </w:rPr>
        <w:t>Vi ringraziamo in anticipo per la vostra cortese attenzione a questa richiesta e per tutti gli sforzi che continuate a compiere per la popolazione di Gaza</w:t>
      </w:r>
      <w:r w:rsidRPr="00E24122">
        <w:rPr>
          <w:rFonts w:ascii="Garamond" w:hAnsi="Garamond"/>
          <w:sz w:val="24"/>
          <w:szCs w:val="24"/>
        </w:rPr>
        <w:t>»</w:t>
      </w:r>
      <w:r w:rsidR="0083073D" w:rsidRPr="00E24122">
        <w:rPr>
          <w:rFonts w:ascii="Garamond" w:hAnsi="Garamond"/>
          <w:sz w:val="24"/>
          <w:szCs w:val="24"/>
        </w:rPr>
        <w:t>.</w:t>
      </w:r>
    </w:p>
    <w:p w14:paraId="5CA0A0A1" w14:textId="024C4748" w:rsidR="00991427" w:rsidRDefault="00E24122" w:rsidP="00E24122">
      <w:pPr>
        <w:spacing w:line="240" w:lineRule="auto"/>
        <w:jc w:val="both"/>
        <w:rPr>
          <w:rFonts w:ascii="Garamond" w:hAnsi="Garamond"/>
          <w:sz w:val="24"/>
          <w:szCs w:val="24"/>
        </w:rPr>
      </w:pPr>
      <w:r>
        <w:rPr>
          <w:rFonts w:ascii="Garamond" w:hAnsi="Garamond"/>
          <w:sz w:val="24"/>
          <w:szCs w:val="24"/>
        </w:rPr>
        <w:t>«</w:t>
      </w:r>
      <w:r w:rsidRPr="001B4977">
        <w:rPr>
          <w:rFonts w:ascii="Garamond" w:hAnsi="Garamond"/>
          <w:sz w:val="24"/>
          <w:szCs w:val="24"/>
        </w:rPr>
        <w:t>Siamo entrati in un luogo devastato, ma anche pieno di umanità</w:t>
      </w:r>
      <w:r>
        <w:rPr>
          <w:rFonts w:ascii="Garamond" w:hAnsi="Garamond"/>
          <w:sz w:val="24"/>
          <w:szCs w:val="24"/>
        </w:rPr>
        <w:t>»</w:t>
      </w:r>
      <w:r w:rsidRPr="001B4977">
        <w:rPr>
          <w:rFonts w:ascii="Garamond" w:hAnsi="Garamond"/>
          <w:sz w:val="24"/>
          <w:szCs w:val="24"/>
        </w:rPr>
        <w:t>.</w:t>
      </w:r>
      <w:r>
        <w:rPr>
          <w:rFonts w:ascii="Garamond" w:hAnsi="Garamond"/>
          <w:sz w:val="24"/>
          <w:szCs w:val="24"/>
        </w:rPr>
        <w:t xml:space="preserve"> Così si è espresso il patriarca latino di Gerusalemme, il </w:t>
      </w:r>
      <w:r w:rsidRPr="00A75442">
        <w:rPr>
          <w:rFonts w:ascii="Garamond" w:hAnsi="Garamond"/>
          <w:b/>
          <w:bCs/>
          <w:sz w:val="24"/>
          <w:szCs w:val="24"/>
        </w:rPr>
        <w:t>cardinale Pierbattista Pizzaballa</w:t>
      </w:r>
      <w:r>
        <w:rPr>
          <w:rFonts w:ascii="Garamond" w:hAnsi="Garamond"/>
          <w:sz w:val="24"/>
          <w:szCs w:val="24"/>
        </w:rPr>
        <w:t>, nella conferenza stampa dello scorso 22 luglio (insieme al patriarca ortodosso Teofilo III), durante la quale ha parlato dei due giorni trascorsi a Gaza.</w:t>
      </w:r>
      <w:r w:rsidRPr="001B4977">
        <w:rPr>
          <w:rFonts w:ascii="Garamond" w:hAnsi="Garamond"/>
          <w:sz w:val="24"/>
          <w:szCs w:val="24"/>
        </w:rPr>
        <w:t xml:space="preserve"> </w:t>
      </w:r>
      <w:r>
        <w:rPr>
          <w:rFonts w:ascii="Garamond" w:hAnsi="Garamond"/>
          <w:sz w:val="24"/>
          <w:szCs w:val="24"/>
        </w:rPr>
        <w:t>«</w:t>
      </w:r>
      <w:r w:rsidRPr="001B4977">
        <w:rPr>
          <w:rFonts w:ascii="Garamond" w:hAnsi="Garamond"/>
          <w:sz w:val="24"/>
          <w:szCs w:val="24"/>
        </w:rPr>
        <w:t>Abbiamo camminato tra le polveri delle rovine, tra edifici crollati e tende ovunque</w:t>
      </w:r>
      <w:r w:rsidR="00A75442">
        <w:rPr>
          <w:rFonts w:ascii="Garamond" w:hAnsi="Garamond"/>
          <w:sz w:val="24"/>
          <w:szCs w:val="24"/>
        </w:rPr>
        <w:t xml:space="preserve">… </w:t>
      </w:r>
      <w:r w:rsidRPr="001B4977">
        <w:rPr>
          <w:rFonts w:ascii="Garamond" w:hAnsi="Garamond"/>
          <w:sz w:val="24"/>
          <w:szCs w:val="24"/>
        </w:rPr>
        <w:t>Eppure, in mezzo a tutto questo, abbiamo incontrato qualcosa di più profondo della distruzione: la dignità dello spirito umano che rifiuta di spegnersi. Cristo non è assente da Gaza. È lì, crocifisso nei feriti, sepolto sotto le macerie eppure presente in ogni atto di misericordia, in ogni candela nell</w:t>
      </w:r>
      <w:r w:rsidR="00A75442">
        <w:rPr>
          <w:rFonts w:ascii="Garamond" w:hAnsi="Garamond"/>
          <w:sz w:val="24"/>
          <w:szCs w:val="24"/>
        </w:rPr>
        <w:t>’</w:t>
      </w:r>
      <w:r w:rsidRPr="001B4977">
        <w:rPr>
          <w:rFonts w:ascii="Garamond" w:hAnsi="Garamond"/>
          <w:sz w:val="24"/>
          <w:szCs w:val="24"/>
        </w:rPr>
        <w:t>oscurità, in ogni mano tesa verso chi soffre.</w:t>
      </w:r>
      <w:r>
        <w:rPr>
          <w:rFonts w:ascii="Garamond" w:hAnsi="Garamond"/>
          <w:sz w:val="24"/>
          <w:szCs w:val="24"/>
        </w:rPr>
        <w:t xml:space="preserve"> </w:t>
      </w:r>
      <w:r w:rsidRPr="001B4977">
        <w:rPr>
          <w:rFonts w:ascii="Garamond" w:hAnsi="Garamond"/>
          <w:sz w:val="24"/>
          <w:szCs w:val="24"/>
        </w:rPr>
        <w:t xml:space="preserve">Non siamo venuti come politici o diplomatici, ma come pastori. </w:t>
      </w:r>
      <w:r w:rsidRPr="001B4977">
        <w:rPr>
          <w:rFonts w:ascii="Garamond" w:hAnsi="Garamond"/>
          <w:b/>
          <w:bCs/>
          <w:sz w:val="24"/>
          <w:szCs w:val="24"/>
        </w:rPr>
        <w:t>La Chiesa, l</w:t>
      </w:r>
      <w:r w:rsidR="00A75442">
        <w:rPr>
          <w:rFonts w:ascii="Garamond" w:hAnsi="Garamond"/>
          <w:b/>
          <w:bCs/>
          <w:sz w:val="24"/>
          <w:szCs w:val="24"/>
        </w:rPr>
        <w:t>’</w:t>
      </w:r>
      <w:r w:rsidRPr="001B4977">
        <w:rPr>
          <w:rFonts w:ascii="Garamond" w:hAnsi="Garamond"/>
          <w:b/>
          <w:bCs/>
          <w:sz w:val="24"/>
          <w:szCs w:val="24"/>
        </w:rPr>
        <w:t>intera comunità cristiana, non li abbandonerà mai.</w:t>
      </w:r>
      <w:r w:rsidRPr="00A75442">
        <w:rPr>
          <w:rFonts w:ascii="Garamond" w:hAnsi="Garamond"/>
          <w:b/>
          <w:bCs/>
          <w:sz w:val="24"/>
          <w:szCs w:val="24"/>
        </w:rPr>
        <w:t xml:space="preserve"> </w:t>
      </w:r>
      <w:r w:rsidRPr="001B4977">
        <w:rPr>
          <w:rFonts w:ascii="Garamond" w:hAnsi="Garamond"/>
          <w:b/>
          <w:bCs/>
          <w:sz w:val="24"/>
          <w:szCs w:val="24"/>
        </w:rPr>
        <w:t>È importante sottolineare e ripetere che la nostra missione non è rivolta a un gruppo specifico, ma a tutti. I nostri ospedali, rifugi, scuole, parrocchie – San Porfirio, la Sacra Famiglia, l</w:t>
      </w:r>
      <w:r w:rsidR="00A75442">
        <w:rPr>
          <w:rFonts w:ascii="Garamond" w:hAnsi="Garamond"/>
          <w:b/>
          <w:bCs/>
          <w:sz w:val="24"/>
          <w:szCs w:val="24"/>
        </w:rPr>
        <w:t>’</w:t>
      </w:r>
      <w:r w:rsidRPr="001B4977">
        <w:rPr>
          <w:rFonts w:ascii="Garamond" w:hAnsi="Garamond"/>
          <w:b/>
          <w:bCs/>
          <w:sz w:val="24"/>
          <w:szCs w:val="24"/>
        </w:rPr>
        <w:t>ospedale arabo Al-</w:t>
      </w:r>
      <w:proofErr w:type="spellStart"/>
      <w:r w:rsidRPr="001B4977">
        <w:rPr>
          <w:rFonts w:ascii="Garamond" w:hAnsi="Garamond"/>
          <w:b/>
          <w:bCs/>
          <w:sz w:val="24"/>
          <w:szCs w:val="24"/>
        </w:rPr>
        <w:t>Ahli</w:t>
      </w:r>
      <w:proofErr w:type="spellEnd"/>
      <w:r w:rsidRPr="001B4977">
        <w:rPr>
          <w:rFonts w:ascii="Garamond" w:hAnsi="Garamond"/>
          <w:b/>
          <w:bCs/>
          <w:sz w:val="24"/>
          <w:szCs w:val="24"/>
        </w:rPr>
        <w:t>, la Caritas – sono luoghi di incontro e condivisione per tutti: cristiani, musulmani, credenti, scettici, rifugiati, bambini.</w:t>
      </w:r>
      <w:r w:rsidRPr="00A75442">
        <w:rPr>
          <w:rFonts w:ascii="Garamond" w:hAnsi="Garamond"/>
          <w:b/>
          <w:bCs/>
          <w:sz w:val="24"/>
          <w:szCs w:val="24"/>
        </w:rPr>
        <w:t xml:space="preserve"> </w:t>
      </w:r>
      <w:r w:rsidRPr="001B4977">
        <w:rPr>
          <w:rFonts w:ascii="Garamond" w:hAnsi="Garamond"/>
          <w:sz w:val="24"/>
          <w:szCs w:val="24"/>
        </w:rPr>
        <w:t>Gli aiuti umanitari non sono solo necessari, sono una questione di vita o di morte</w:t>
      </w:r>
      <w:r>
        <w:rPr>
          <w:rFonts w:ascii="Garamond" w:hAnsi="Garamond"/>
          <w:sz w:val="24"/>
          <w:szCs w:val="24"/>
        </w:rPr>
        <w:t xml:space="preserve">… </w:t>
      </w:r>
      <w:r w:rsidRPr="001B4977">
        <w:rPr>
          <w:rFonts w:ascii="Garamond" w:hAnsi="Garamond"/>
          <w:b/>
          <w:bCs/>
          <w:sz w:val="24"/>
          <w:szCs w:val="24"/>
        </w:rPr>
        <w:t>Sosteniamo l</w:t>
      </w:r>
      <w:r w:rsidR="00A75442">
        <w:rPr>
          <w:rFonts w:ascii="Garamond" w:hAnsi="Garamond"/>
          <w:b/>
          <w:bCs/>
          <w:sz w:val="24"/>
          <w:szCs w:val="24"/>
        </w:rPr>
        <w:t>’</w:t>
      </w:r>
      <w:r w:rsidRPr="001B4977">
        <w:rPr>
          <w:rFonts w:ascii="Garamond" w:hAnsi="Garamond"/>
          <w:b/>
          <w:bCs/>
          <w:sz w:val="24"/>
          <w:szCs w:val="24"/>
        </w:rPr>
        <w:t>opera di tutti gli attori umanitari – locali e internazionali, cristiani e musulmani, religiosi e laici – che stanno rischiando tutto per portare la vita in questo mare di devastazione umana.</w:t>
      </w:r>
      <w:r>
        <w:rPr>
          <w:rFonts w:ascii="Garamond" w:hAnsi="Garamond"/>
          <w:sz w:val="24"/>
          <w:szCs w:val="24"/>
        </w:rPr>
        <w:t xml:space="preserve"> </w:t>
      </w:r>
      <w:r w:rsidRPr="001B4977">
        <w:rPr>
          <w:rFonts w:ascii="Garamond" w:hAnsi="Garamond"/>
          <w:sz w:val="24"/>
          <w:szCs w:val="24"/>
        </w:rPr>
        <w:t>Preghiamo e chiediamo il rilascio di tutti coloro che sono stati privati della libertà, il ritorno dei dispersi e degli ostaggi e la guarigione delle famiglie che da tempo soffrono da tutte le parti.</w:t>
      </w:r>
      <w:r>
        <w:rPr>
          <w:rFonts w:ascii="Garamond" w:hAnsi="Garamond"/>
          <w:sz w:val="24"/>
          <w:szCs w:val="24"/>
        </w:rPr>
        <w:t xml:space="preserve"> </w:t>
      </w:r>
      <w:r w:rsidRPr="001B4977">
        <w:rPr>
          <w:rFonts w:ascii="Garamond" w:hAnsi="Garamond"/>
          <w:sz w:val="24"/>
          <w:szCs w:val="24"/>
        </w:rPr>
        <w:t>Quando questa guerra sarà finita, avremo un lungo viaggio davanti a noi per iniziare il processo di guarigione e riconciliazione tra il popolo palestinese e il popolo israeliano, dalle troppe ferite che questa guerra ha causato nella vita di troppi: una riconciliazione autentica, dolorosa e coraggiosa. Non dimenticare, ma perdonare. Non cancellare le ferite, ma trasformarle in saggezza. Solo un percorso di questo tipo può rendere possibile la pace, non solo politicamente, ma anche umanamente.</w:t>
      </w:r>
      <w:r>
        <w:rPr>
          <w:rFonts w:ascii="Garamond" w:hAnsi="Garamond"/>
          <w:sz w:val="24"/>
          <w:szCs w:val="24"/>
        </w:rPr>
        <w:t xml:space="preserve"> </w:t>
      </w:r>
      <w:r w:rsidRPr="00A75442">
        <w:rPr>
          <w:rFonts w:ascii="Garamond" w:hAnsi="Garamond"/>
          <w:b/>
          <w:bCs/>
          <w:sz w:val="24"/>
          <w:szCs w:val="24"/>
        </w:rPr>
        <w:t>N</w:t>
      </w:r>
      <w:r w:rsidRPr="001B4977">
        <w:rPr>
          <w:rFonts w:ascii="Garamond" w:hAnsi="Garamond"/>
          <w:b/>
          <w:bCs/>
          <w:sz w:val="24"/>
          <w:szCs w:val="24"/>
        </w:rPr>
        <w:t>on trasformiamo la pace in uno slogan, mentre la guerra rimane il pane quotidiano dei poveri</w:t>
      </w:r>
      <w:r>
        <w:rPr>
          <w:rFonts w:ascii="Garamond" w:hAnsi="Garamond"/>
          <w:sz w:val="24"/>
          <w:szCs w:val="24"/>
        </w:rPr>
        <w:t>»</w:t>
      </w:r>
      <w:r w:rsidRPr="001B4977">
        <w:rPr>
          <w:rFonts w:ascii="Garamond" w:hAnsi="Garamond"/>
          <w:sz w:val="24"/>
          <w:szCs w:val="24"/>
        </w:rPr>
        <w:t>.</w:t>
      </w:r>
    </w:p>
    <w:p w14:paraId="5A52D353" w14:textId="78BE1384" w:rsidR="00060D4A" w:rsidRPr="008111D2" w:rsidRDefault="00060D4A" w:rsidP="00E24122">
      <w:pPr>
        <w:spacing w:line="240" w:lineRule="auto"/>
        <w:jc w:val="both"/>
        <w:rPr>
          <w:rFonts w:ascii="Garamond" w:hAnsi="Garamond"/>
          <w:sz w:val="28"/>
          <w:szCs w:val="28"/>
        </w:rPr>
      </w:pPr>
      <w:r>
        <w:rPr>
          <w:rFonts w:ascii="Garamond" w:hAnsi="Garamond"/>
          <w:sz w:val="24"/>
          <w:szCs w:val="24"/>
        </w:rPr>
        <w:t xml:space="preserve">Per ulteriori informazioni: </w:t>
      </w:r>
      <w:hyperlink r:id="rId8" w:history="1">
        <w:r w:rsidRPr="00FC0C02">
          <w:rPr>
            <w:rStyle w:val="Collegamentoipertestuale"/>
            <w:rFonts w:ascii="Garamond" w:hAnsi="Garamond"/>
            <w:sz w:val="24"/>
            <w:szCs w:val="24"/>
          </w:rPr>
          <w:t>www.caritascomo.it</w:t>
        </w:r>
      </w:hyperlink>
      <w:r>
        <w:rPr>
          <w:rFonts w:ascii="Garamond" w:hAnsi="Garamond"/>
          <w:sz w:val="24"/>
          <w:szCs w:val="24"/>
        </w:rPr>
        <w:t xml:space="preserve"> .</w:t>
      </w:r>
    </w:p>
    <w:sectPr w:rsidR="00060D4A" w:rsidRPr="008111D2" w:rsidSect="001B63B5">
      <w:headerReference w:type="default" r:id="rId9"/>
      <w:footerReference w:type="default" r:id="rId10"/>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C298F" w14:textId="77777777" w:rsidR="002D2C07" w:rsidRDefault="002D2C07" w:rsidP="00A9629A">
      <w:pPr>
        <w:spacing w:after="0" w:line="240" w:lineRule="auto"/>
      </w:pPr>
      <w:r>
        <w:separator/>
      </w:r>
    </w:p>
  </w:endnote>
  <w:endnote w:type="continuationSeparator" w:id="0">
    <w:p w14:paraId="0FC0DC1C" w14:textId="77777777" w:rsidR="002D2C07" w:rsidRDefault="002D2C07"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E3D30" w14:textId="77777777" w:rsidR="002D2C07" w:rsidRDefault="002D2C07" w:rsidP="00A9629A">
      <w:pPr>
        <w:spacing w:after="0" w:line="240" w:lineRule="auto"/>
      </w:pPr>
      <w:r>
        <w:separator/>
      </w:r>
    </w:p>
  </w:footnote>
  <w:footnote w:type="continuationSeparator" w:id="0">
    <w:p w14:paraId="3FBACD83" w14:textId="77777777" w:rsidR="002D2C07" w:rsidRDefault="002D2C07"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3"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1233278855">
    <w:abstractNumId w:val="2"/>
  </w:num>
  <w:num w:numId="2" w16cid:durableId="728457847">
    <w:abstractNumId w:val="4"/>
  </w:num>
  <w:num w:numId="3" w16cid:durableId="1257709109">
    <w:abstractNumId w:val="3"/>
  </w:num>
  <w:num w:numId="4" w16cid:durableId="2092849220">
    <w:abstractNumId w:val="1"/>
  </w:num>
  <w:num w:numId="5" w16cid:durableId="5439765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0C3"/>
    <w:rsid w:val="0000430C"/>
    <w:rsid w:val="00005D10"/>
    <w:rsid w:val="000068EF"/>
    <w:rsid w:val="000149B8"/>
    <w:rsid w:val="00014AA9"/>
    <w:rsid w:val="000161BD"/>
    <w:rsid w:val="000179D7"/>
    <w:rsid w:val="00024545"/>
    <w:rsid w:val="00026F86"/>
    <w:rsid w:val="000377AF"/>
    <w:rsid w:val="00043938"/>
    <w:rsid w:val="0004689A"/>
    <w:rsid w:val="00046C64"/>
    <w:rsid w:val="0004753F"/>
    <w:rsid w:val="00047EC7"/>
    <w:rsid w:val="0005116C"/>
    <w:rsid w:val="00054EB3"/>
    <w:rsid w:val="00060D4A"/>
    <w:rsid w:val="00061A7B"/>
    <w:rsid w:val="000630B0"/>
    <w:rsid w:val="00064DC9"/>
    <w:rsid w:val="00071A15"/>
    <w:rsid w:val="00072670"/>
    <w:rsid w:val="00072816"/>
    <w:rsid w:val="00072BC8"/>
    <w:rsid w:val="0007373D"/>
    <w:rsid w:val="00080357"/>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35F8"/>
    <w:rsid w:val="00143762"/>
    <w:rsid w:val="0015169F"/>
    <w:rsid w:val="00151E2E"/>
    <w:rsid w:val="0015379A"/>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6BBE"/>
    <w:rsid w:val="0018723B"/>
    <w:rsid w:val="00192696"/>
    <w:rsid w:val="00193C65"/>
    <w:rsid w:val="001958DB"/>
    <w:rsid w:val="00197D7A"/>
    <w:rsid w:val="001A1DEB"/>
    <w:rsid w:val="001B63B5"/>
    <w:rsid w:val="001C09F3"/>
    <w:rsid w:val="001C1149"/>
    <w:rsid w:val="001C170A"/>
    <w:rsid w:val="001C59C1"/>
    <w:rsid w:val="001C6876"/>
    <w:rsid w:val="001D4027"/>
    <w:rsid w:val="001D7E1C"/>
    <w:rsid w:val="001E163D"/>
    <w:rsid w:val="001E4F7D"/>
    <w:rsid w:val="001F2079"/>
    <w:rsid w:val="001F2EAC"/>
    <w:rsid w:val="001F6A2C"/>
    <w:rsid w:val="00200922"/>
    <w:rsid w:val="00203652"/>
    <w:rsid w:val="00207322"/>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65CE9"/>
    <w:rsid w:val="00265E74"/>
    <w:rsid w:val="00267DAE"/>
    <w:rsid w:val="0027400C"/>
    <w:rsid w:val="0027748B"/>
    <w:rsid w:val="002807AC"/>
    <w:rsid w:val="00280CF3"/>
    <w:rsid w:val="002A2381"/>
    <w:rsid w:val="002A2813"/>
    <w:rsid w:val="002A33B9"/>
    <w:rsid w:val="002A48DC"/>
    <w:rsid w:val="002A48FE"/>
    <w:rsid w:val="002A56A9"/>
    <w:rsid w:val="002B38A2"/>
    <w:rsid w:val="002B4A79"/>
    <w:rsid w:val="002C19B0"/>
    <w:rsid w:val="002C19C8"/>
    <w:rsid w:val="002C1F1C"/>
    <w:rsid w:val="002C34BC"/>
    <w:rsid w:val="002C357A"/>
    <w:rsid w:val="002C4F76"/>
    <w:rsid w:val="002C5BD8"/>
    <w:rsid w:val="002D15EE"/>
    <w:rsid w:val="002D2C07"/>
    <w:rsid w:val="002D454B"/>
    <w:rsid w:val="002D54A9"/>
    <w:rsid w:val="002E1336"/>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533F"/>
    <w:rsid w:val="00307B2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A1292"/>
    <w:rsid w:val="003A16EA"/>
    <w:rsid w:val="003A3F94"/>
    <w:rsid w:val="003B198D"/>
    <w:rsid w:val="003B1A53"/>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2A3A"/>
    <w:rsid w:val="00454805"/>
    <w:rsid w:val="00455FE7"/>
    <w:rsid w:val="00460D61"/>
    <w:rsid w:val="00461052"/>
    <w:rsid w:val="00461065"/>
    <w:rsid w:val="0046129B"/>
    <w:rsid w:val="00465E27"/>
    <w:rsid w:val="004662E7"/>
    <w:rsid w:val="0047013E"/>
    <w:rsid w:val="00471196"/>
    <w:rsid w:val="0047393A"/>
    <w:rsid w:val="00484A84"/>
    <w:rsid w:val="00484D2A"/>
    <w:rsid w:val="0048528C"/>
    <w:rsid w:val="00495BE1"/>
    <w:rsid w:val="004A4B3F"/>
    <w:rsid w:val="004A6B06"/>
    <w:rsid w:val="004B1EAB"/>
    <w:rsid w:val="004B685A"/>
    <w:rsid w:val="004C3E9F"/>
    <w:rsid w:val="004C6E4E"/>
    <w:rsid w:val="004D3616"/>
    <w:rsid w:val="004E5B1C"/>
    <w:rsid w:val="004F23BC"/>
    <w:rsid w:val="004F737C"/>
    <w:rsid w:val="0050026D"/>
    <w:rsid w:val="00501181"/>
    <w:rsid w:val="00501605"/>
    <w:rsid w:val="00505974"/>
    <w:rsid w:val="005063B8"/>
    <w:rsid w:val="0053020B"/>
    <w:rsid w:val="00531B9D"/>
    <w:rsid w:val="00540126"/>
    <w:rsid w:val="00540868"/>
    <w:rsid w:val="00542334"/>
    <w:rsid w:val="00542BC3"/>
    <w:rsid w:val="005445AE"/>
    <w:rsid w:val="0054559B"/>
    <w:rsid w:val="0054744A"/>
    <w:rsid w:val="0055477E"/>
    <w:rsid w:val="00554DB1"/>
    <w:rsid w:val="0055525E"/>
    <w:rsid w:val="00556D4D"/>
    <w:rsid w:val="00556ED2"/>
    <w:rsid w:val="00566BEB"/>
    <w:rsid w:val="0056778B"/>
    <w:rsid w:val="005826E0"/>
    <w:rsid w:val="00585CD2"/>
    <w:rsid w:val="00587FA9"/>
    <w:rsid w:val="00591A75"/>
    <w:rsid w:val="00592A93"/>
    <w:rsid w:val="00594555"/>
    <w:rsid w:val="00595856"/>
    <w:rsid w:val="00597FC3"/>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2E86"/>
    <w:rsid w:val="00654917"/>
    <w:rsid w:val="00656259"/>
    <w:rsid w:val="00656B6C"/>
    <w:rsid w:val="00656EB7"/>
    <w:rsid w:val="0066088E"/>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2ED7"/>
    <w:rsid w:val="0078458D"/>
    <w:rsid w:val="00786B4B"/>
    <w:rsid w:val="00787636"/>
    <w:rsid w:val="0078783D"/>
    <w:rsid w:val="00791A1D"/>
    <w:rsid w:val="00793A0E"/>
    <w:rsid w:val="007A1EC6"/>
    <w:rsid w:val="007A3426"/>
    <w:rsid w:val="007A48B7"/>
    <w:rsid w:val="007A4CBC"/>
    <w:rsid w:val="007A5BD0"/>
    <w:rsid w:val="007B0C72"/>
    <w:rsid w:val="007B0DFF"/>
    <w:rsid w:val="007B13FE"/>
    <w:rsid w:val="007B6C3B"/>
    <w:rsid w:val="007C1FB1"/>
    <w:rsid w:val="007C263E"/>
    <w:rsid w:val="007C2FBD"/>
    <w:rsid w:val="007C60D5"/>
    <w:rsid w:val="007C6306"/>
    <w:rsid w:val="007D16C1"/>
    <w:rsid w:val="007D4887"/>
    <w:rsid w:val="007E0B2A"/>
    <w:rsid w:val="007E36D9"/>
    <w:rsid w:val="007E72DB"/>
    <w:rsid w:val="007E74B3"/>
    <w:rsid w:val="007E75F2"/>
    <w:rsid w:val="007E7A17"/>
    <w:rsid w:val="007F3D4E"/>
    <w:rsid w:val="007F5F0D"/>
    <w:rsid w:val="0080106F"/>
    <w:rsid w:val="0080694D"/>
    <w:rsid w:val="00806EA8"/>
    <w:rsid w:val="008111D2"/>
    <w:rsid w:val="0081191D"/>
    <w:rsid w:val="00811C90"/>
    <w:rsid w:val="008123A4"/>
    <w:rsid w:val="0081338D"/>
    <w:rsid w:val="00820E49"/>
    <w:rsid w:val="00820E88"/>
    <w:rsid w:val="0082783A"/>
    <w:rsid w:val="0083073D"/>
    <w:rsid w:val="0083348D"/>
    <w:rsid w:val="00835121"/>
    <w:rsid w:val="0083753F"/>
    <w:rsid w:val="00837D80"/>
    <w:rsid w:val="00844D7D"/>
    <w:rsid w:val="00847E68"/>
    <w:rsid w:val="00854C4C"/>
    <w:rsid w:val="008550D2"/>
    <w:rsid w:val="008553A7"/>
    <w:rsid w:val="00874DF3"/>
    <w:rsid w:val="0088089F"/>
    <w:rsid w:val="00880B1A"/>
    <w:rsid w:val="0088558B"/>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BD9"/>
    <w:rsid w:val="009A2048"/>
    <w:rsid w:val="009A3F37"/>
    <w:rsid w:val="009B19F6"/>
    <w:rsid w:val="009B2339"/>
    <w:rsid w:val="009B289E"/>
    <w:rsid w:val="009B4A3F"/>
    <w:rsid w:val="009C3AD8"/>
    <w:rsid w:val="009C3F20"/>
    <w:rsid w:val="009C5126"/>
    <w:rsid w:val="009C63FE"/>
    <w:rsid w:val="009D1582"/>
    <w:rsid w:val="009D2690"/>
    <w:rsid w:val="009D2BFE"/>
    <w:rsid w:val="009D2ECF"/>
    <w:rsid w:val="009D3610"/>
    <w:rsid w:val="009D46EC"/>
    <w:rsid w:val="009E6BBF"/>
    <w:rsid w:val="009E78E8"/>
    <w:rsid w:val="009F15C0"/>
    <w:rsid w:val="009F1F06"/>
    <w:rsid w:val="009F61C7"/>
    <w:rsid w:val="009F7340"/>
    <w:rsid w:val="00A004B6"/>
    <w:rsid w:val="00A010A3"/>
    <w:rsid w:val="00A013A2"/>
    <w:rsid w:val="00A02540"/>
    <w:rsid w:val="00A0418B"/>
    <w:rsid w:val="00A0532E"/>
    <w:rsid w:val="00A07C32"/>
    <w:rsid w:val="00A10264"/>
    <w:rsid w:val="00A12DD3"/>
    <w:rsid w:val="00A1371B"/>
    <w:rsid w:val="00A146FC"/>
    <w:rsid w:val="00A15FFD"/>
    <w:rsid w:val="00A16612"/>
    <w:rsid w:val="00A2008C"/>
    <w:rsid w:val="00A2299F"/>
    <w:rsid w:val="00A25D0B"/>
    <w:rsid w:val="00A27229"/>
    <w:rsid w:val="00A345BC"/>
    <w:rsid w:val="00A34AA1"/>
    <w:rsid w:val="00A37E2A"/>
    <w:rsid w:val="00A41430"/>
    <w:rsid w:val="00A444F3"/>
    <w:rsid w:val="00A44990"/>
    <w:rsid w:val="00A463C1"/>
    <w:rsid w:val="00A46830"/>
    <w:rsid w:val="00A50AD9"/>
    <w:rsid w:val="00A5309C"/>
    <w:rsid w:val="00A54CFE"/>
    <w:rsid w:val="00A60753"/>
    <w:rsid w:val="00A644AA"/>
    <w:rsid w:val="00A64AA2"/>
    <w:rsid w:val="00A65CB4"/>
    <w:rsid w:val="00A75442"/>
    <w:rsid w:val="00A75A99"/>
    <w:rsid w:val="00A77EB7"/>
    <w:rsid w:val="00A826B8"/>
    <w:rsid w:val="00A83E7C"/>
    <w:rsid w:val="00A84C00"/>
    <w:rsid w:val="00A84F83"/>
    <w:rsid w:val="00A85A8C"/>
    <w:rsid w:val="00A911C5"/>
    <w:rsid w:val="00A92D54"/>
    <w:rsid w:val="00A947E1"/>
    <w:rsid w:val="00A9629A"/>
    <w:rsid w:val="00AA3A47"/>
    <w:rsid w:val="00AA6B1F"/>
    <w:rsid w:val="00AB3BA3"/>
    <w:rsid w:val="00AB58BE"/>
    <w:rsid w:val="00AC191C"/>
    <w:rsid w:val="00AC1F71"/>
    <w:rsid w:val="00AC240F"/>
    <w:rsid w:val="00AC54D9"/>
    <w:rsid w:val="00AD197E"/>
    <w:rsid w:val="00AD1A1D"/>
    <w:rsid w:val="00AD2792"/>
    <w:rsid w:val="00AE2BFB"/>
    <w:rsid w:val="00AE53DB"/>
    <w:rsid w:val="00AF0CF2"/>
    <w:rsid w:val="00AF1DA7"/>
    <w:rsid w:val="00AF4D47"/>
    <w:rsid w:val="00B01217"/>
    <w:rsid w:val="00B035EB"/>
    <w:rsid w:val="00B0538D"/>
    <w:rsid w:val="00B1232E"/>
    <w:rsid w:val="00B126BC"/>
    <w:rsid w:val="00B152CE"/>
    <w:rsid w:val="00B1727C"/>
    <w:rsid w:val="00B225A6"/>
    <w:rsid w:val="00B3113F"/>
    <w:rsid w:val="00B31AD4"/>
    <w:rsid w:val="00B33FB3"/>
    <w:rsid w:val="00B34ECF"/>
    <w:rsid w:val="00B41D07"/>
    <w:rsid w:val="00B45A10"/>
    <w:rsid w:val="00B50A11"/>
    <w:rsid w:val="00B516F3"/>
    <w:rsid w:val="00B520E8"/>
    <w:rsid w:val="00B56583"/>
    <w:rsid w:val="00B619AC"/>
    <w:rsid w:val="00B667D8"/>
    <w:rsid w:val="00B7044C"/>
    <w:rsid w:val="00B70EA5"/>
    <w:rsid w:val="00B71E74"/>
    <w:rsid w:val="00B75555"/>
    <w:rsid w:val="00B821C7"/>
    <w:rsid w:val="00B93858"/>
    <w:rsid w:val="00BA0EA4"/>
    <w:rsid w:val="00BA0FB5"/>
    <w:rsid w:val="00BB174E"/>
    <w:rsid w:val="00BB235C"/>
    <w:rsid w:val="00BB50F4"/>
    <w:rsid w:val="00BC3457"/>
    <w:rsid w:val="00BC72F5"/>
    <w:rsid w:val="00BD1E63"/>
    <w:rsid w:val="00BD372F"/>
    <w:rsid w:val="00BD583B"/>
    <w:rsid w:val="00BD6892"/>
    <w:rsid w:val="00BE1312"/>
    <w:rsid w:val="00BE2626"/>
    <w:rsid w:val="00BE3C38"/>
    <w:rsid w:val="00BE3FD6"/>
    <w:rsid w:val="00BE71DD"/>
    <w:rsid w:val="00BF2306"/>
    <w:rsid w:val="00BF556D"/>
    <w:rsid w:val="00BF648F"/>
    <w:rsid w:val="00C0090F"/>
    <w:rsid w:val="00C017ED"/>
    <w:rsid w:val="00C0219B"/>
    <w:rsid w:val="00C046CC"/>
    <w:rsid w:val="00C130B4"/>
    <w:rsid w:val="00C131E7"/>
    <w:rsid w:val="00C137D5"/>
    <w:rsid w:val="00C13AF3"/>
    <w:rsid w:val="00C14BA0"/>
    <w:rsid w:val="00C1627E"/>
    <w:rsid w:val="00C164B0"/>
    <w:rsid w:val="00C24E30"/>
    <w:rsid w:val="00C2633D"/>
    <w:rsid w:val="00C31CF4"/>
    <w:rsid w:val="00C3580D"/>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754FD"/>
    <w:rsid w:val="00D8440C"/>
    <w:rsid w:val="00D85C18"/>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C4F"/>
    <w:rsid w:val="00DF77EC"/>
    <w:rsid w:val="00E020AD"/>
    <w:rsid w:val="00E0305A"/>
    <w:rsid w:val="00E03241"/>
    <w:rsid w:val="00E0572E"/>
    <w:rsid w:val="00E06A46"/>
    <w:rsid w:val="00E12292"/>
    <w:rsid w:val="00E135E4"/>
    <w:rsid w:val="00E15924"/>
    <w:rsid w:val="00E20F0D"/>
    <w:rsid w:val="00E24122"/>
    <w:rsid w:val="00E25124"/>
    <w:rsid w:val="00E254A5"/>
    <w:rsid w:val="00E303C0"/>
    <w:rsid w:val="00E30BC6"/>
    <w:rsid w:val="00E30D6B"/>
    <w:rsid w:val="00E31B4D"/>
    <w:rsid w:val="00E37B6F"/>
    <w:rsid w:val="00E4504B"/>
    <w:rsid w:val="00E51E47"/>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A4F83"/>
    <w:rsid w:val="00EB332B"/>
    <w:rsid w:val="00EB4F1F"/>
    <w:rsid w:val="00EB4FBE"/>
    <w:rsid w:val="00EB769E"/>
    <w:rsid w:val="00EC056B"/>
    <w:rsid w:val="00EC13E9"/>
    <w:rsid w:val="00EC31DC"/>
    <w:rsid w:val="00EC4B67"/>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7AC2"/>
    <w:rsid w:val="00F77C09"/>
    <w:rsid w:val="00F8123E"/>
    <w:rsid w:val="00F83204"/>
    <w:rsid w:val="00F91829"/>
    <w:rsid w:val="00F92F8F"/>
    <w:rsid w:val="00F9598E"/>
    <w:rsid w:val="00F97DAC"/>
    <w:rsid w:val="00FA4787"/>
    <w:rsid w:val="00FB11A3"/>
    <w:rsid w:val="00FB3E3B"/>
    <w:rsid w:val="00FB6044"/>
    <w:rsid w:val="00FB71BF"/>
    <w:rsid w:val="00FB7ECA"/>
    <w:rsid w:val="00FC4BE0"/>
    <w:rsid w:val="00FD0384"/>
    <w:rsid w:val="00FD288E"/>
    <w:rsid w:val="00FE0EEE"/>
    <w:rsid w:val="00FE4ADD"/>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itascomo.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740</Words>
  <Characters>4221</Characters>
  <Application>Microsoft Office Word</Application>
  <DocSecurity>0</DocSecurity>
  <Lines>35</Lines>
  <Paragraphs>9</Paragraphs>
  <ScaleCrop>false</ScaleCrop>
  <Company>HP</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2025-06-28T05:21:00Z</cp:lastPrinted>
  <dcterms:created xsi:type="dcterms:W3CDTF">2025-07-25T15:03:00Z</dcterms:created>
  <dcterms:modified xsi:type="dcterms:W3CDTF">2025-07-25T15:08:00Z</dcterms:modified>
</cp:coreProperties>
</file>