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1E163D">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2AA9C084" w14:textId="77777777" w:rsidR="00302E16" w:rsidRDefault="00302E16" w:rsidP="001E163D">
      <w:pPr>
        <w:pStyle w:val="Titolo2DiocesiComo"/>
        <w:spacing w:line="240" w:lineRule="auto"/>
        <w:jc w:val="right"/>
        <w:rPr>
          <w:color w:val="644C00"/>
          <w:sz w:val="28"/>
          <w:szCs w:val="28"/>
        </w:rPr>
      </w:pPr>
    </w:p>
    <w:p w14:paraId="2D656A01" w14:textId="574D5B40" w:rsidR="00DB1C59" w:rsidRPr="00D63A50" w:rsidRDefault="00D028C2" w:rsidP="001E163D">
      <w:pPr>
        <w:pStyle w:val="Titolo2DiocesiComo"/>
        <w:spacing w:line="240" w:lineRule="auto"/>
        <w:jc w:val="right"/>
        <w:rPr>
          <w:color w:val="644C00"/>
          <w:sz w:val="28"/>
          <w:szCs w:val="28"/>
        </w:rPr>
      </w:pPr>
      <w:r w:rsidRPr="4BB7FA69">
        <w:rPr>
          <w:color w:val="644C00"/>
          <w:sz w:val="28"/>
          <w:szCs w:val="28"/>
        </w:rPr>
        <w:t xml:space="preserve">Comunicato </w:t>
      </w:r>
      <w:r w:rsidR="00430F8E">
        <w:rPr>
          <w:color w:val="644C00"/>
          <w:sz w:val="28"/>
          <w:szCs w:val="28"/>
        </w:rPr>
        <w:t>6</w:t>
      </w:r>
      <w:r w:rsidR="009611D7">
        <w:rPr>
          <w:color w:val="644C00"/>
          <w:sz w:val="28"/>
          <w:szCs w:val="28"/>
        </w:rPr>
        <w:t>7</w:t>
      </w:r>
      <w:r w:rsidRPr="4BB7FA69">
        <w:rPr>
          <w:color w:val="644C00"/>
          <w:sz w:val="28"/>
          <w:szCs w:val="28"/>
        </w:rPr>
        <w:t>/202</w:t>
      </w:r>
      <w:r w:rsidR="00AF1DA7" w:rsidRPr="4BB7FA69">
        <w:rPr>
          <w:color w:val="644C00"/>
          <w:sz w:val="28"/>
          <w:szCs w:val="28"/>
        </w:rPr>
        <w:t>5</w:t>
      </w:r>
    </w:p>
    <w:p w14:paraId="3ADD4E8B" w14:textId="77777777" w:rsidR="00656259" w:rsidRDefault="00656259" w:rsidP="001E163D">
      <w:pPr>
        <w:pStyle w:val="Titolo3DiocesiComo"/>
        <w:spacing w:line="240" w:lineRule="auto"/>
        <w:jc w:val="right"/>
        <w:rPr>
          <w:color w:val="644C00"/>
          <w:sz w:val="28"/>
          <w:szCs w:val="28"/>
        </w:rPr>
      </w:pPr>
    </w:p>
    <w:p w14:paraId="26A084D4" w14:textId="11286CD4" w:rsidR="00DB1C59" w:rsidRPr="00D63A50" w:rsidRDefault="00D028C2" w:rsidP="001E163D">
      <w:pPr>
        <w:pStyle w:val="Titolo3DiocesiComo"/>
        <w:spacing w:line="240" w:lineRule="auto"/>
        <w:jc w:val="right"/>
        <w:rPr>
          <w:color w:val="644C00"/>
          <w:sz w:val="28"/>
          <w:szCs w:val="28"/>
        </w:rPr>
      </w:pPr>
      <w:r w:rsidRPr="4BB7FA69">
        <w:rPr>
          <w:color w:val="644C00"/>
          <w:sz w:val="28"/>
          <w:szCs w:val="28"/>
        </w:rPr>
        <w:t xml:space="preserve">Como, </w:t>
      </w:r>
      <w:r w:rsidR="009611D7">
        <w:rPr>
          <w:color w:val="644C00"/>
          <w:sz w:val="28"/>
          <w:szCs w:val="28"/>
        </w:rPr>
        <w:t>5</w:t>
      </w:r>
      <w:r w:rsidR="00B75555">
        <w:rPr>
          <w:color w:val="644C00"/>
          <w:sz w:val="28"/>
          <w:szCs w:val="28"/>
        </w:rPr>
        <w:t xml:space="preserve"> </w:t>
      </w:r>
      <w:r w:rsidR="001C09F3" w:rsidRPr="4BB7FA69">
        <w:rPr>
          <w:color w:val="644C00"/>
          <w:sz w:val="28"/>
          <w:szCs w:val="28"/>
        </w:rPr>
        <w:t>giugno</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5DF3D170" w14:textId="77777777" w:rsidR="00302E16" w:rsidRDefault="00302E16" w:rsidP="00E839F6">
      <w:pPr>
        <w:spacing w:line="240" w:lineRule="auto"/>
        <w:jc w:val="center"/>
        <w:rPr>
          <w:rFonts w:ascii="Garamond" w:hAnsi="Garamond"/>
          <w:b/>
          <w:bCs/>
          <w:color w:val="C00000"/>
          <w:sz w:val="26"/>
          <w:szCs w:val="26"/>
        </w:rPr>
      </w:pPr>
    </w:p>
    <w:p w14:paraId="03A195B1" w14:textId="451E4260" w:rsidR="00151E2E" w:rsidRDefault="009E72B7" w:rsidP="00656259">
      <w:pPr>
        <w:spacing w:line="240" w:lineRule="auto"/>
        <w:jc w:val="center"/>
        <w:rPr>
          <w:rFonts w:ascii="Garamond" w:hAnsi="Garamond"/>
          <w:b/>
          <w:bCs/>
          <w:color w:val="C00000"/>
          <w:sz w:val="26"/>
          <w:szCs w:val="26"/>
        </w:rPr>
      </w:pPr>
      <w:r>
        <w:rPr>
          <w:rFonts w:ascii="Garamond" w:hAnsi="Garamond"/>
          <w:b/>
          <w:bCs/>
          <w:color w:val="C00000"/>
          <w:sz w:val="26"/>
          <w:szCs w:val="26"/>
        </w:rPr>
        <w:t>6 GIUGNO 2020 – 6 GIUGNO 2025:</w:t>
      </w:r>
    </w:p>
    <w:p w14:paraId="58E6B6D9" w14:textId="63B9F489" w:rsidR="009E72B7" w:rsidRDefault="009E72B7" w:rsidP="00656259">
      <w:pPr>
        <w:spacing w:line="240" w:lineRule="auto"/>
        <w:jc w:val="center"/>
        <w:rPr>
          <w:rFonts w:ascii="Garamond" w:hAnsi="Garamond"/>
          <w:b/>
          <w:bCs/>
          <w:color w:val="C00000"/>
          <w:sz w:val="26"/>
          <w:szCs w:val="26"/>
        </w:rPr>
      </w:pPr>
      <w:r>
        <w:rPr>
          <w:rFonts w:ascii="Garamond" w:hAnsi="Garamond"/>
          <w:b/>
          <w:bCs/>
          <w:color w:val="C00000"/>
          <w:sz w:val="26"/>
          <w:szCs w:val="26"/>
        </w:rPr>
        <w:t>VENTICINQUE ANNI FA IL MARTIRIO DI SUOR MARIA LAURA MAINETTI, BEATIFICATA IL 6 GIUGNO 2021</w:t>
      </w:r>
    </w:p>
    <w:p w14:paraId="32230DAD" w14:textId="77777777" w:rsidR="009363E1" w:rsidRPr="009363E1" w:rsidRDefault="009363E1" w:rsidP="009363E1">
      <w:pPr>
        <w:pStyle w:val="Nessunaspaziatura"/>
      </w:pPr>
    </w:p>
    <w:p w14:paraId="663DCC2F" w14:textId="0710FF69" w:rsidR="00C27CB5" w:rsidRDefault="00C27CB5" w:rsidP="00C27CB5">
      <w:pPr>
        <w:pStyle w:val="Nessunaspaziatura"/>
        <w:jc w:val="both"/>
        <w:rPr>
          <w:rFonts w:ascii="Garamond" w:hAnsi="Garamond"/>
          <w:sz w:val="24"/>
          <w:szCs w:val="24"/>
        </w:rPr>
      </w:pPr>
      <w:r w:rsidRPr="00C27CB5">
        <w:rPr>
          <w:rFonts w:ascii="Garamond" w:hAnsi="Garamond"/>
          <w:b/>
          <w:bCs/>
          <w:sz w:val="24"/>
          <w:szCs w:val="24"/>
        </w:rPr>
        <w:t>Venerdì 6 giugno ricorre il 25° anniversario del martirio di suor Maria Laura Mainetti, beatificata il 6 giugno 2021.</w:t>
      </w:r>
      <w:r w:rsidRPr="00C27CB5">
        <w:rPr>
          <w:rFonts w:ascii="Garamond" w:hAnsi="Garamond"/>
          <w:sz w:val="24"/>
          <w:szCs w:val="24"/>
        </w:rPr>
        <w:t xml:space="preserve"> In questi giorni si sono svolti diversi momenti di incontro e preghiera per prepararsi alle celebrazioni in ricordo della religiosa delle Figlie della Croce.</w:t>
      </w:r>
    </w:p>
    <w:p w14:paraId="33D2CC4A" w14:textId="77777777" w:rsidR="00C27CB5" w:rsidRPr="00C27CB5" w:rsidRDefault="00C27CB5" w:rsidP="00C27CB5">
      <w:pPr>
        <w:pStyle w:val="Nessunaspaziatura"/>
        <w:jc w:val="both"/>
        <w:rPr>
          <w:rFonts w:ascii="Garamond" w:hAnsi="Garamond"/>
          <w:sz w:val="24"/>
          <w:szCs w:val="24"/>
        </w:rPr>
      </w:pPr>
    </w:p>
    <w:p w14:paraId="6BCF0ABA" w14:textId="77777777" w:rsidR="00C27CB5" w:rsidRPr="00C27CB5" w:rsidRDefault="00C27CB5" w:rsidP="00C27CB5">
      <w:pPr>
        <w:pStyle w:val="Nessunaspaziatura"/>
        <w:jc w:val="both"/>
        <w:rPr>
          <w:rFonts w:ascii="Garamond" w:hAnsi="Garamond"/>
          <w:sz w:val="24"/>
          <w:szCs w:val="24"/>
        </w:rPr>
      </w:pPr>
      <w:r w:rsidRPr="00C27CB5">
        <w:rPr>
          <w:rFonts w:ascii="Garamond" w:hAnsi="Garamond"/>
          <w:sz w:val="24"/>
          <w:szCs w:val="24"/>
        </w:rPr>
        <w:t>Questo il programma di domani, venerdì 6 giugno:</w:t>
      </w:r>
    </w:p>
    <w:p w14:paraId="00DB71BE" w14:textId="77777777" w:rsidR="00C27CB5" w:rsidRPr="00C27CB5" w:rsidRDefault="00C27CB5" w:rsidP="00C27CB5">
      <w:pPr>
        <w:pStyle w:val="Nessunaspaziatura"/>
        <w:jc w:val="both"/>
        <w:rPr>
          <w:rFonts w:ascii="Garamond" w:hAnsi="Garamond"/>
          <w:sz w:val="24"/>
          <w:szCs w:val="24"/>
        </w:rPr>
      </w:pPr>
    </w:p>
    <w:p w14:paraId="7DA73659" w14:textId="6B3AD6DF" w:rsidR="00C27CB5" w:rsidRPr="00C27CB5" w:rsidRDefault="00C27CB5" w:rsidP="00C27CB5">
      <w:pPr>
        <w:pStyle w:val="Nessunaspaziatura"/>
        <w:jc w:val="both"/>
        <w:rPr>
          <w:rFonts w:ascii="Garamond" w:hAnsi="Garamond"/>
          <w:sz w:val="24"/>
          <w:szCs w:val="24"/>
        </w:rPr>
      </w:pPr>
      <w:r w:rsidRPr="00C27CB5">
        <w:rPr>
          <w:rFonts w:ascii="Garamond" w:hAnsi="Garamond"/>
          <w:b/>
          <w:bCs/>
          <w:sz w:val="24"/>
          <w:szCs w:val="24"/>
        </w:rPr>
        <w:t>– ore 10.00:</w:t>
      </w:r>
      <w:r w:rsidRPr="00C27CB5">
        <w:rPr>
          <w:rFonts w:ascii="Garamond" w:hAnsi="Garamond"/>
          <w:sz w:val="24"/>
          <w:szCs w:val="24"/>
        </w:rPr>
        <w:t xml:space="preserve"> Santa Messa nella </w:t>
      </w:r>
      <w:r w:rsidRPr="00C27CB5">
        <w:rPr>
          <w:rFonts w:ascii="Garamond" w:hAnsi="Garamond"/>
          <w:b/>
          <w:bCs/>
          <w:sz w:val="24"/>
          <w:szCs w:val="24"/>
        </w:rPr>
        <w:t>Collegiata di San Lorenzo a Chiavenna</w:t>
      </w:r>
      <w:r w:rsidRPr="00C27CB5">
        <w:rPr>
          <w:rFonts w:ascii="Garamond" w:hAnsi="Garamond"/>
          <w:b/>
          <w:bCs/>
          <w:sz w:val="24"/>
          <w:szCs w:val="24"/>
        </w:rPr>
        <w:t xml:space="preserve"> (So)</w:t>
      </w:r>
      <w:r w:rsidRPr="00C27CB5">
        <w:rPr>
          <w:rFonts w:ascii="Garamond" w:hAnsi="Garamond"/>
          <w:sz w:val="24"/>
          <w:szCs w:val="24"/>
        </w:rPr>
        <w:t xml:space="preserve">, presieduta da </w:t>
      </w:r>
      <w:r w:rsidRPr="00C27CB5">
        <w:rPr>
          <w:rFonts w:ascii="Garamond" w:hAnsi="Garamond"/>
          <w:b/>
          <w:bCs/>
          <w:sz w:val="24"/>
          <w:szCs w:val="24"/>
        </w:rPr>
        <w:t>monsignor Luciano Capelli</w:t>
      </w:r>
      <w:r>
        <w:rPr>
          <w:rFonts w:ascii="Garamond" w:hAnsi="Garamond"/>
          <w:sz w:val="24"/>
          <w:szCs w:val="24"/>
        </w:rPr>
        <w:t>, nativo di Tirano, Vescovo emerito di Gizo (Isole Salomon)</w:t>
      </w:r>
      <w:r w:rsidRPr="00C27CB5">
        <w:rPr>
          <w:rFonts w:ascii="Garamond" w:hAnsi="Garamond"/>
          <w:sz w:val="24"/>
          <w:szCs w:val="24"/>
        </w:rPr>
        <w:t xml:space="preserve"> e </w:t>
      </w:r>
      <w:r w:rsidRPr="00C27CB5">
        <w:rPr>
          <w:rFonts w:ascii="Garamond" w:hAnsi="Garamond"/>
          <w:b/>
          <w:bCs/>
          <w:sz w:val="24"/>
          <w:szCs w:val="24"/>
        </w:rPr>
        <w:t>animata dalle suore Figlie della Croce</w:t>
      </w:r>
      <w:r w:rsidRPr="00C27CB5">
        <w:rPr>
          <w:rFonts w:ascii="Garamond" w:hAnsi="Garamond"/>
          <w:sz w:val="24"/>
          <w:szCs w:val="24"/>
        </w:rPr>
        <w:t>;</w:t>
      </w:r>
    </w:p>
    <w:p w14:paraId="12DCFA9C" w14:textId="28ADE40B" w:rsidR="00C27CB5" w:rsidRPr="00C27CB5" w:rsidRDefault="00C27CB5" w:rsidP="00C27CB5">
      <w:pPr>
        <w:pStyle w:val="Nessunaspaziatura"/>
        <w:jc w:val="both"/>
        <w:rPr>
          <w:rFonts w:ascii="Garamond" w:hAnsi="Garamond"/>
          <w:sz w:val="24"/>
          <w:szCs w:val="24"/>
        </w:rPr>
      </w:pPr>
      <w:r w:rsidRPr="00C27CB5">
        <w:rPr>
          <w:rFonts w:ascii="Garamond" w:hAnsi="Garamond"/>
          <w:b/>
          <w:bCs/>
          <w:sz w:val="24"/>
          <w:szCs w:val="24"/>
        </w:rPr>
        <w:t>– ore 17.30:</w:t>
      </w:r>
      <w:r w:rsidRPr="00C27CB5">
        <w:rPr>
          <w:rFonts w:ascii="Garamond" w:hAnsi="Garamond"/>
          <w:sz w:val="24"/>
          <w:szCs w:val="24"/>
        </w:rPr>
        <w:t xml:space="preserve"> </w:t>
      </w:r>
      <w:r w:rsidRPr="00C27CB5">
        <w:rPr>
          <w:rFonts w:ascii="Garamond" w:hAnsi="Garamond"/>
          <w:b/>
          <w:bCs/>
          <w:sz w:val="24"/>
          <w:szCs w:val="24"/>
        </w:rPr>
        <w:t>“Incontro per gli adolescenti e i giovani”</w:t>
      </w:r>
      <w:r w:rsidRPr="00C27CB5">
        <w:rPr>
          <w:rFonts w:ascii="Garamond" w:hAnsi="Garamond"/>
          <w:sz w:val="24"/>
          <w:szCs w:val="24"/>
        </w:rPr>
        <w:t xml:space="preserve"> all'Oratorio San Luigi a Chiavenna</w:t>
      </w:r>
      <w:r>
        <w:rPr>
          <w:rFonts w:ascii="Garamond" w:hAnsi="Garamond"/>
          <w:sz w:val="24"/>
          <w:szCs w:val="24"/>
        </w:rPr>
        <w:t>;</w:t>
      </w:r>
    </w:p>
    <w:p w14:paraId="4286DE81" w14:textId="77C84569" w:rsidR="00C27CB5" w:rsidRPr="00C27CB5" w:rsidRDefault="00C27CB5" w:rsidP="00C27CB5">
      <w:pPr>
        <w:pStyle w:val="Nessunaspaziatura"/>
        <w:jc w:val="both"/>
        <w:rPr>
          <w:rFonts w:ascii="Garamond" w:hAnsi="Garamond"/>
          <w:sz w:val="24"/>
          <w:szCs w:val="24"/>
        </w:rPr>
      </w:pPr>
      <w:r w:rsidRPr="00C27CB5">
        <w:rPr>
          <w:rFonts w:ascii="Garamond" w:hAnsi="Garamond"/>
          <w:b/>
          <w:bCs/>
          <w:sz w:val="24"/>
          <w:szCs w:val="24"/>
        </w:rPr>
        <w:t>– ore 21.00:</w:t>
      </w:r>
      <w:r w:rsidRPr="00C27CB5">
        <w:rPr>
          <w:rFonts w:ascii="Garamond" w:hAnsi="Garamond"/>
          <w:sz w:val="24"/>
          <w:szCs w:val="24"/>
        </w:rPr>
        <w:t xml:space="preserve"> Veglia di preghiera nella Collegiata di San Lorenzo a Chiavenna, con il mandato agli animatori e animatrici del Grest. </w:t>
      </w:r>
      <w:r w:rsidRPr="00C27CB5">
        <w:rPr>
          <w:rFonts w:ascii="Garamond" w:hAnsi="Garamond"/>
          <w:b/>
          <w:bCs/>
          <w:sz w:val="24"/>
          <w:szCs w:val="24"/>
        </w:rPr>
        <w:t>Presiede il Vescovo</w:t>
      </w:r>
      <w:r>
        <w:rPr>
          <w:rFonts w:ascii="Garamond" w:hAnsi="Garamond"/>
          <w:b/>
          <w:bCs/>
          <w:sz w:val="24"/>
          <w:szCs w:val="24"/>
        </w:rPr>
        <w:t xml:space="preserve"> di Como</w:t>
      </w:r>
      <w:r w:rsidRPr="00C27CB5">
        <w:rPr>
          <w:rFonts w:ascii="Garamond" w:hAnsi="Garamond"/>
          <w:b/>
          <w:bCs/>
          <w:sz w:val="24"/>
          <w:szCs w:val="24"/>
        </w:rPr>
        <w:t>, cardinale Oscar Cantoni</w:t>
      </w:r>
      <w:r w:rsidRPr="00C27CB5">
        <w:rPr>
          <w:rFonts w:ascii="Garamond" w:hAnsi="Garamond"/>
          <w:sz w:val="24"/>
          <w:szCs w:val="24"/>
        </w:rPr>
        <w:t>.</w:t>
      </w:r>
    </w:p>
    <w:p w14:paraId="4B12DEAB" w14:textId="77777777" w:rsidR="00C27CB5" w:rsidRPr="00C27CB5" w:rsidRDefault="00C27CB5" w:rsidP="00C27CB5">
      <w:pPr>
        <w:pStyle w:val="Nessunaspaziatura"/>
        <w:jc w:val="both"/>
        <w:rPr>
          <w:rFonts w:ascii="Garamond" w:hAnsi="Garamond"/>
          <w:sz w:val="24"/>
          <w:szCs w:val="24"/>
        </w:rPr>
      </w:pPr>
    </w:p>
    <w:p w14:paraId="2DF51DDD" w14:textId="0FBAC85F" w:rsidR="00C27CB5" w:rsidRPr="00C27CB5" w:rsidRDefault="00C27CB5" w:rsidP="00C27CB5">
      <w:pPr>
        <w:pStyle w:val="Nessunaspaziatura"/>
        <w:jc w:val="both"/>
        <w:rPr>
          <w:rFonts w:ascii="Garamond" w:hAnsi="Garamond"/>
          <w:sz w:val="24"/>
          <w:szCs w:val="24"/>
        </w:rPr>
      </w:pPr>
      <w:r w:rsidRPr="00C27CB5">
        <w:rPr>
          <w:rFonts w:ascii="Garamond" w:hAnsi="Garamond"/>
          <w:sz w:val="24"/>
          <w:szCs w:val="24"/>
        </w:rPr>
        <w:t xml:space="preserve">«Mi chiedo: che ne è di suor Maria Laura a venticinque anni dal suo martirio? Quale messaggio di vita e di speranza essa continua a sviluppare oggi dentro il nostro contesto civile ed ecclesiale, in particolare nel nostro ambiente di vita?». </w:t>
      </w:r>
      <w:r w:rsidRPr="00C27CB5">
        <w:rPr>
          <w:rFonts w:ascii="Garamond" w:hAnsi="Garamond"/>
          <w:b/>
          <w:bCs/>
          <w:sz w:val="24"/>
          <w:szCs w:val="24"/>
        </w:rPr>
        <w:t xml:space="preserve">Queste le domande che si pone il </w:t>
      </w:r>
      <w:r>
        <w:rPr>
          <w:rFonts w:ascii="Garamond" w:hAnsi="Garamond"/>
          <w:b/>
          <w:bCs/>
          <w:sz w:val="24"/>
          <w:szCs w:val="24"/>
        </w:rPr>
        <w:t xml:space="preserve">cardinale Cantoni </w:t>
      </w:r>
      <w:r w:rsidRPr="00C27CB5">
        <w:rPr>
          <w:rFonts w:ascii="Garamond" w:hAnsi="Garamond"/>
          <w:sz w:val="24"/>
          <w:szCs w:val="24"/>
        </w:rPr>
        <w:t xml:space="preserve">in vista della memoria di domani. «Piu che a “puntare gli occhi” su suor Maria Laura, </w:t>
      </w:r>
      <w:r>
        <w:rPr>
          <w:rFonts w:ascii="Garamond" w:hAnsi="Garamond"/>
          <w:sz w:val="24"/>
          <w:szCs w:val="24"/>
        </w:rPr>
        <w:t>nel rispetto della sua scelta di essere</w:t>
      </w:r>
      <w:r w:rsidRPr="00C27CB5">
        <w:rPr>
          <w:rFonts w:ascii="Garamond" w:hAnsi="Garamond"/>
          <w:sz w:val="24"/>
          <w:szCs w:val="24"/>
        </w:rPr>
        <w:t xml:space="preserve"> dimentica di sé e interamente protesa verso gli altri - prosegue il cardinale -, essa ci costringe a </w:t>
      </w:r>
      <w:r w:rsidRPr="00C27CB5">
        <w:rPr>
          <w:rFonts w:ascii="Garamond" w:hAnsi="Garamond"/>
          <w:b/>
          <w:bCs/>
          <w:sz w:val="24"/>
          <w:szCs w:val="24"/>
        </w:rPr>
        <w:t>“mettere a fuoco” il nostro contesto, in particolare il mondo dei giovani, con le loro ferite e con le loro attese</w:t>
      </w:r>
      <w:r w:rsidRPr="00C27CB5">
        <w:rPr>
          <w:rFonts w:ascii="Garamond" w:hAnsi="Garamond"/>
          <w:sz w:val="24"/>
          <w:szCs w:val="24"/>
        </w:rPr>
        <w:t>».</w:t>
      </w:r>
    </w:p>
    <w:p w14:paraId="2F8775A9" w14:textId="77777777" w:rsidR="00C27CB5" w:rsidRPr="00C27CB5" w:rsidRDefault="00C27CB5" w:rsidP="00C27CB5">
      <w:pPr>
        <w:pStyle w:val="Nessunaspaziatura"/>
        <w:jc w:val="both"/>
        <w:rPr>
          <w:rFonts w:ascii="Garamond" w:hAnsi="Garamond"/>
          <w:sz w:val="24"/>
          <w:szCs w:val="24"/>
        </w:rPr>
      </w:pPr>
    </w:p>
    <w:p w14:paraId="7AB9AE15" w14:textId="70F49FD0" w:rsidR="00C27CB5" w:rsidRPr="00C27CB5" w:rsidRDefault="00C27CB5" w:rsidP="00C27CB5">
      <w:pPr>
        <w:pStyle w:val="Nessunaspaziatura"/>
        <w:jc w:val="both"/>
        <w:rPr>
          <w:rFonts w:ascii="Garamond" w:hAnsi="Garamond"/>
          <w:sz w:val="24"/>
          <w:szCs w:val="24"/>
        </w:rPr>
      </w:pPr>
      <w:r w:rsidRPr="00C27CB5">
        <w:rPr>
          <w:rFonts w:ascii="Garamond" w:hAnsi="Garamond"/>
          <w:sz w:val="24"/>
          <w:szCs w:val="24"/>
        </w:rPr>
        <w:t xml:space="preserve">«Dobbiamo guardare alla beata Maria Laura Mainetti come a una testimone di vita». Ad affermarlo è l'arciprete di Chiavenna, </w:t>
      </w:r>
      <w:r w:rsidRPr="00C27CB5">
        <w:rPr>
          <w:rFonts w:ascii="Garamond" w:hAnsi="Garamond"/>
          <w:b/>
          <w:bCs/>
          <w:sz w:val="24"/>
          <w:szCs w:val="24"/>
        </w:rPr>
        <w:t>monsignor Andrea Caelli</w:t>
      </w:r>
      <w:r w:rsidRPr="00C27CB5">
        <w:rPr>
          <w:rFonts w:ascii="Garamond" w:hAnsi="Garamond"/>
          <w:sz w:val="24"/>
          <w:szCs w:val="24"/>
        </w:rPr>
        <w:t>. Suor Maria Laura «</w:t>
      </w:r>
      <w:r w:rsidRPr="00C27CB5">
        <w:rPr>
          <w:rFonts w:ascii="Garamond" w:hAnsi="Garamond"/>
          <w:b/>
          <w:bCs/>
          <w:sz w:val="24"/>
          <w:szCs w:val="24"/>
        </w:rPr>
        <w:t xml:space="preserve">è un modello per i giovani, </w:t>
      </w:r>
      <w:r w:rsidRPr="00C27CB5">
        <w:rPr>
          <w:rFonts w:ascii="Garamond" w:hAnsi="Garamond"/>
          <w:b/>
          <w:bCs/>
          <w:sz w:val="24"/>
          <w:szCs w:val="24"/>
        </w:rPr>
        <w:lastRenderedPageBreak/>
        <w:t>ma soprattutto per gli adulti</w:t>
      </w:r>
      <w:r w:rsidRPr="00C27CB5">
        <w:rPr>
          <w:rFonts w:ascii="Garamond" w:hAnsi="Garamond"/>
          <w:sz w:val="24"/>
          <w:szCs w:val="24"/>
        </w:rPr>
        <w:t xml:space="preserve">. È un esempio per i processi educativi: nell’ascolto, nella prossimità, nell’incontro, nella fiducia da dare ai giovani. Pensiamo alla sua capacità di </w:t>
      </w:r>
      <w:r>
        <w:rPr>
          <w:rFonts w:ascii="Garamond" w:hAnsi="Garamond"/>
          <w:sz w:val="24"/>
          <w:szCs w:val="24"/>
        </w:rPr>
        <w:t>“</w:t>
      </w:r>
      <w:r w:rsidRPr="00C27CB5">
        <w:rPr>
          <w:rFonts w:ascii="Garamond" w:hAnsi="Garamond"/>
          <w:sz w:val="24"/>
          <w:szCs w:val="24"/>
        </w:rPr>
        <w:t>stare accanto</w:t>
      </w:r>
      <w:r>
        <w:rPr>
          <w:rFonts w:ascii="Garamond" w:hAnsi="Garamond"/>
          <w:sz w:val="24"/>
          <w:szCs w:val="24"/>
        </w:rPr>
        <w:t>”</w:t>
      </w:r>
      <w:r w:rsidRPr="00C27CB5">
        <w:rPr>
          <w:rFonts w:ascii="Garamond" w:hAnsi="Garamond"/>
          <w:sz w:val="24"/>
          <w:szCs w:val="24"/>
        </w:rPr>
        <w:t xml:space="preserve">, senza giudicare. I giovani oggi hanno bisogno di adulti capaci di maternità e paternità. Un altro aspetto presente in lei è la capacità di dare fiducia, responsabilità. Penso che </w:t>
      </w:r>
      <w:r w:rsidRPr="00C27CB5">
        <w:rPr>
          <w:rFonts w:ascii="Garamond" w:hAnsi="Garamond"/>
          <w:b/>
          <w:bCs/>
          <w:sz w:val="24"/>
          <w:szCs w:val="24"/>
        </w:rPr>
        <w:t>la beata Maria Laura continui a parlare ai giovani proprio per lo stile e le modalità con cui è stata in mezzo a loro</w:t>
      </w:r>
      <w:r w:rsidRPr="00C27CB5">
        <w:rPr>
          <w:rFonts w:ascii="Garamond" w:hAnsi="Garamond"/>
          <w:sz w:val="24"/>
          <w:szCs w:val="24"/>
        </w:rPr>
        <w:t>».</w:t>
      </w:r>
    </w:p>
    <w:p w14:paraId="405845BA" w14:textId="77777777" w:rsidR="00C27CB5" w:rsidRPr="00C27CB5" w:rsidRDefault="00C27CB5" w:rsidP="00C27CB5">
      <w:pPr>
        <w:pStyle w:val="Nessunaspaziatura"/>
        <w:jc w:val="both"/>
        <w:rPr>
          <w:rFonts w:ascii="Garamond" w:hAnsi="Garamond"/>
          <w:sz w:val="24"/>
          <w:szCs w:val="24"/>
        </w:rPr>
      </w:pPr>
    </w:p>
    <w:p w14:paraId="1577D234" w14:textId="77777777" w:rsidR="00C27CB5" w:rsidRPr="00C27CB5" w:rsidRDefault="00C27CB5" w:rsidP="00C27CB5">
      <w:pPr>
        <w:pStyle w:val="Nessunaspaziatura"/>
        <w:jc w:val="both"/>
        <w:rPr>
          <w:rFonts w:ascii="Garamond" w:hAnsi="Garamond"/>
          <w:sz w:val="24"/>
          <w:szCs w:val="24"/>
        </w:rPr>
      </w:pPr>
      <w:r w:rsidRPr="00C27CB5">
        <w:rPr>
          <w:rFonts w:ascii="Garamond" w:hAnsi="Garamond"/>
          <w:sz w:val="24"/>
          <w:szCs w:val="24"/>
        </w:rPr>
        <w:t xml:space="preserve">«Era veramente una donna di Dio... Posso dire di aver imparato a conoscere a fondo suor Maria Laura solo dopo la sua morte e ho avuto la conferma di quanto fosse una persona straordinaria». È il ricordo commosso di </w:t>
      </w:r>
      <w:r w:rsidRPr="00C27CB5">
        <w:rPr>
          <w:rFonts w:ascii="Garamond" w:hAnsi="Garamond"/>
          <w:b/>
          <w:bCs/>
          <w:sz w:val="24"/>
          <w:szCs w:val="24"/>
        </w:rPr>
        <w:t>suor Beniamina Mariani</w:t>
      </w:r>
      <w:r w:rsidRPr="00C27CB5">
        <w:rPr>
          <w:rFonts w:ascii="Garamond" w:hAnsi="Garamond"/>
          <w:sz w:val="24"/>
          <w:szCs w:val="24"/>
        </w:rPr>
        <w:t xml:space="preserve">, che della beata Mainetti è stata amica fin dai tempi della formazione. È stata suor Beniamina a raccogliere gli scritti della suora, tradotti e diffusi in tutto il mondo. «Suor Maria Laura - aggiunge suor Beniamina - cominciava ogni giornata davanti al Santissimo, in silenzio, un’ora in preghiera. Sulla porta della chiesa c’era scritto: “Entra per pregare, esci per amare”. Se penso alle giornate vissute con lei, erano piene di attenzioni per tante persone, ma i giovani erano sempre al centro. </w:t>
      </w:r>
      <w:r w:rsidRPr="00C27CB5">
        <w:rPr>
          <w:rFonts w:ascii="Garamond" w:hAnsi="Garamond"/>
          <w:b/>
          <w:bCs/>
          <w:sz w:val="24"/>
          <w:szCs w:val="24"/>
        </w:rPr>
        <w:t>I giovani sono spesso i meno compresi, quelli più in difficoltà. Hanno bisogno di verità, di attenzione. Suor Maria Laura li aveva capiti. E aveva capito che dovevano essere al centro della sua missione</w:t>
      </w:r>
      <w:r w:rsidRPr="00C27CB5">
        <w:rPr>
          <w:rFonts w:ascii="Garamond" w:hAnsi="Garamond"/>
          <w:sz w:val="24"/>
          <w:szCs w:val="24"/>
        </w:rPr>
        <w:t>».</w:t>
      </w:r>
    </w:p>
    <w:p w14:paraId="29629BDC" w14:textId="77777777" w:rsidR="00C27CB5" w:rsidRDefault="00C27CB5" w:rsidP="00656259">
      <w:pPr>
        <w:spacing w:line="240" w:lineRule="auto"/>
        <w:jc w:val="center"/>
        <w:rPr>
          <w:rFonts w:ascii="Garamond" w:hAnsi="Garamond"/>
          <w:b/>
          <w:bCs/>
          <w:color w:val="C00000"/>
          <w:sz w:val="26"/>
          <w:szCs w:val="26"/>
        </w:rPr>
      </w:pPr>
    </w:p>
    <w:p w14:paraId="15297DEB" w14:textId="77777777" w:rsidR="009363E1" w:rsidRDefault="009363E1" w:rsidP="00656259">
      <w:pPr>
        <w:spacing w:line="240" w:lineRule="auto"/>
        <w:jc w:val="center"/>
        <w:rPr>
          <w:rFonts w:ascii="Garamond" w:hAnsi="Garamond"/>
          <w:b/>
          <w:bCs/>
          <w:color w:val="C00000"/>
          <w:sz w:val="26"/>
          <w:szCs w:val="26"/>
        </w:rPr>
      </w:pPr>
    </w:p>
    <w:p w14:paraId="0FC1FABA" w14:textId="55151069" w:rsidR="00C27CB5" w:rsidRDefault="00C27CB5" w:rsidP="00C27CB5">
      <w:pPr>
        <w:spacing w:line="240" w:lineRule="auto"/>
        <w:jc w:val="center"/>
        <w:rPr>
          <w:rFonts w:ascii="Garamond" w:hAnsi="Garamond"/>
          <w:b/>
          <w:bCs/>
          <w:color w:val="C00000"/>
          <w:sz w:val="26"/>
          <w:szCs w:val="26"/>
        </w:rPr>
      </w:pPr>
      <w:r>
        <w:rPr>
          <w:rFonts w:ascii="Garamond" w:hAnsi="Garamond"/>
          <w:b/>
          <w:bCs/>
          <w:color w:val="C00000"/>
          <w:sz w:val="26"/>
          <w:szCs w:val="26"/>
        </w:rPr>
        <w:t>9</w:t>
      </w:r>
      <w:r>
        <w:rPr>
          <w:rFonts w:ascii="Garamond" w:hAnsi="Garamond"/>
          <w:b/>
          <w:bCs/>
          <w:color w:val="C00000"/>
          <w:sz w:val="26"/>
          <w:szCs w:val="26"/>
        </w:rPr>
        <w:t xml:space="preserve"> GIUGNO 2025:</w:t>
      </w:r>
      <w:r>
        <w:rPr>
          <w:rFonts w:ascii="Garamond" w:hAnsi="Garamond"/>
          <w:b/>
          <w:bCs/>
          <w:color w:val="C00000"/>
          <w:sz w:val="26"/>
          <w:szCs w:val="26"/>
        </w:rPr>
        <w:t xml:space="preserve"> A MESE (SO) LA TRASLAZIONE                                                       DELLE SPOGLIE DI DON PRIMO LUCCHINETTI E SUOR TOMASINA POZZI</w:t>
      </w:r>
    </w:p>
    <w:p w14:paraId="06C1D835" w14:textId="77777777" w:rsidR="009363E1" w:rsidRDefault="009363E1" w:rsidP="009363E1">
      <w:pPr>
        <w:pStyle w:val="Nessunaspaziatura"/>
      </w:pPr>
    </w:p>
    <w:p w14:paraId="50D265DF" w14:textId="1430B8F7" w:rsidR="009611D7" w:rsidRPr="00C27CB5" w:rsidRDefault="009611D7" w:rsidP="009611D7">
      <w:pPr>
        <w:spacing w:line="240" w:lineRule="auto"/>
        <w:jc w:val="both"/>
        <w:rPr>
          <w:rFonts w:ascii="Garamond" w:hAnsi="Garamond"/>
          <w:b/>
          <w:bCs/>
          <w:sz w:val="24"/>
          <w:szCs w:val="24"/>
        </w:rPr>
      </w:pPr>
      <w:r w:rsidRPr="00C27CB5">
        <w:rPr>
          <w:rFonts w:ascii="Garamond" w:hAnsi="Garamond"/>
          <w:b/>
          <w:bCs/>
          <w:sz w:val="24"/>
          <w:szCs w:val="24"/>
        </w:rPr>
        <w:t xml:space="preserve">Lunedì 9 giugno, a Mese (So), alle 20.00, nella chiesa di quella che fu la </w:t>
      </w:r>
      <w:r w:rsidR="009363E1">
        <w:rPr>
          <w:rFonts w:ascii="Garamond" w:hAnsi="Garamond"/>
          <w:b/>
          <w:bCs/>
          <w:sz w:val="24"/>
          <w:szCs w:val="24"/>
        </w:rPr>
        <w:t>C</w:t>
      </w:r>
      <w:r w:rsidRPr="00C27CB5">
        <w:rPr>
          <w:rFonts w:ascii="Garamond" w:hAnsi="Garamond"/>
          <w:b/>
          <w:bCs/>
          <w:sz w:val="24"/>
          <w:szCs w:val="24"/>
        </w:rPr>
        <w:t xml:space="preserve">asa madre delle Pie Figlie della Sacra Famiglia, il Vescovo di Como, cardinale Oscar Cantoni, presiederà la Santa Messa. Al termine della celebrazione, le spoglie mortali di don Primo Lucchinetti e di suor Tomasina Pozzi, attualmente presenti nella cappella, saranno condotte in processione per essere traslate nella sacrestia del Carmine, a sinistra dell’altare della chiesa parrocchiale di San Vittore. </w:t>
      </w:r>
    </w:p>
    <w:p w14:paraId="329B0A62" w14:textId="00FC5AF1" w:rsidR="009611D7" w:rsidRPr="009611D7" w:rsidRDefault="009611D7" w:rsidP="009611D7">
      <w:pPr>
        <w:spacing w:line="240" w:lineRule="auto"/>
        <w:jc w:val="both"/>
        <w:rPr>
          <w:rFonts w:ascii="Garamond" w:hAnsi="Garamond"/>
          <w:sz w:val="24"/>
          <w:szCs w:val="24"/>
        </w:rPr>
      </w:pPr>
      <w:r w:rsidRPr="009611D7">
        <w:rPr>
          <w:rFonts w:ascii="Garamond" w:hAnsi="Garamond"/>
          <w:sz w:val="24"/>
          <w:szCs w:val="24"/>
        </w:rPr>
        <w:t xml:space="preserve">Qui, per 45 anni, fu parroco don Lucchinetti: dal primo sabato di agosto del 1887 (era stato ordinato sacerdote, all’età di 23 anni, due mesi prima, il 4 giugno, dal Vescovo Pietro Carsana), al mese di marzo 1932 (quando fu accettata la sua richiesta di essere sollevato dall’incarico di parroco). Il sacerdote, nativo di Crana (frazione dell’allora Sant’Abbondio, oggi Borgonuovo di Piuro) a Mese </w:t>
      </w:r>
      <w:r w:rsidRPr="00A32746">
        <w:rPr>
          <w:rFonts w:ascii="Garamond" w:hAnsi="Garamond"/>
          <w:b/>
          <w:bCs/>
          <w:sz w:val="24"/>
          <w:szCs w:val="24"/>
        </w:rPr>
        <w:t>accompagnò il percorso che portò alla costituzione della Congregazione delle Pie Figlie della Sacra Famiglia</w:t>
      </w:r>
      <w:r w:rsidRPr="009611D7">
        <w:rPr>
          <w:rFonts w:ascii="Garamond" w:hAnsi="Garamond"/>
          <w:sz w:val="24"/>
          <w:szCs w:val="24"/>
        </w:rPr>
        <w:t xml:space="preserve">. L’istituto religioso mosse i suoi primi passi come luogo di accoglienza per persone, a partire dai più piccoli, con varie forme di fragilità, povertà materiale, infermità o disabilità. </w:t>
      </w:r>
      <w:r w:rsidRPr="00A32746">
        <w:rPr>
          <w:rFonts w:ascii="Garamond" w:hAnsi="Garamond"/>
          <w:b/>
          <w:bCs/>
          <w:sz w:val="24"/>
          <w:szCs w:val="24"/>
        </w:rPr>
        <w:t>Uno stile vicino a quanto, negli stessi anni, stava facendo san Luigi Guanella, che di don Primo era grande amico</w:t>
      </w:r>
      <w:r w:rsidRPr="009611D7">
        <w:rPr>
          <w:rFonts w:ascii="Garamond" w:hAnsi="Garamond"/>
          <w:sz w:val="24"/>
          <w:szCs w:val="24"/>
        </w:rPr>
        <w:t xml:space="preserve">. Tutto ebbe origine da un gesto di generosità. Quello delle </w:t>
      </w:r>
      <w:r w:rsidRPr="00A32746">
        <w:rPr>
          <w:rFonts w:ascii="Garamond" w:hAnsi="Garamond"/>
          <w:b/>
          <w:bCs/>
          <w:sz w:val="24"/>
          <w:szCs w:val="24"/>
        </w:rPr>
        <w:t>sorelle Dell’Acqua</w:t>
      </w:r>
      <w:r w:rsidRPr="009611D7">
        <w:rPr>
          <w:rFonts w:ascii="Garamond" w:hAnsi="Garamond"/>
          <w:sz w:val="24"/>
          <w:szCs w:val="24"/>
        </w:rPr>
        <w:t xml:space="preserve">, le quali, nel 1897, misero a disposizione la loro casa per assistere una sordomuta. Era l’embrione di un’esperienza di fede e umanità </w:t>
      </w:r>
      <w:r w:rsidRPr="009611D7">
        <w:rPr>
          <w:rFonts w:ascii="Garamond" w:hAnsi="Garamond"/>
          <w:sz w:val="24"/>
          <w:szCs w:val="24"/>
        </w:rPr>
        <w:lastRenderedPageBreak/>
        <w:t>che portò, nel 1898, all’avvio, in quella casa, del primo asilo infantile della Valchiavenna e, nel 1905, all’inaugurazione della Casa “Ai Molesin”, dove non è mai venuto meno lo stile di apertura a molteplici forme di bisogno. Nel frattempo, matura anche la dimensione spirituale e, nel 1908, il vescovo monsignor Alfonso Archi concede alle Pie Figlie della Sacra Famiglia di vestire l’abito religioso</w:t>
      </w:r>
      <w:r w:rsidR="00A32746">
        <w:rPr>
          <w:rFonts w:ascii="Garamond" w:hAnsi="Garamond"/>
          <w:sz w:val="24"/>
          <w:szCs w:val="24"/>
        </w:rPr>
        <w:t>,</w:t>
      </w:r>
      <w:r w:rsidRPr="009611D7">
        <w:rPr>
          <w:rFonts w:ascii="Garamond" w:hAnsi="Garamond"/>
          <w:sz w:val="24"/>
          <w:szCs w:val="24"/>
        </w:rPr>
        <w:t xml:space="preserve"> </w:t>
      </w:r>
      <w:r w:rsidR="00A32746">
        <w:rPr>
          <w:rFonts w:ascii="Garamond" w:hAnsi="Garamond"/>
          <w:sz w:val="24"/>
          <w:szCs w:val="24"/>
        </w:rPr>
        <w:t>mentre,</w:t>
      </w:r>
      <w:r w:rsidRPr="009611D7">
        <w:rPr>
          <w:rFonts w:ascii="Garamond" w:hAnsi="Garamond"/>
          <w:sz w:val="24"/>
          <w:szCs w:val="24"/>
        </w:rPr>
        <w:t xml:space="preserve"> vent’anni dopo, è il vescovo monsignor Adolfo Luigi Pagani ad approvare le costituzioni delle Pie Figlie della Sacra Famiglia, che saranno </w:t>
      </w:r>
      <w:r w:rsidR="00A32746">
        <w:rPr>
          <w:rFonts w:ascii="Garamond" w:hAnsi="Garamond"/>
          <w:sz w:val="24"/>
          <w:szCs w:val="24"/>
        </w:rPr>
        <w:t>riconosciute</w:t>
      </w:r>
      <w:r w:rsidRPr="009611D7">
        <w:rPr>
          <w:rFonts w:ascii="Garamond" w:hAnsi="Garamond"/>
          <w:sz w:val="24"/>
          <w:szCs w:val="24"/>
        </w:rPr>
        <w:t xml:space="preserve"> come Congregazione, dalla Santa Sede, l’8 gennaio 1955.</w:t>
      </w:r>
    </w:p>
    <w:p w14:paraId="00EA1A70" w14:textId="762C67CE" w:rsidR="009611D7" w:rsidRPr="009611D7" w:rsidRDefault="009611D7" w:rsidP="009611D7">
      <w:pPr>
        <w:spacing w:line="240" w:lineRule="auto"/>
        <w:jc w:val="both"/>
        <w:rPr>
          <w:rFonts w:ascii="Garamond" w:hAnsi="Garamond"/>
          <w:sz w:val="24"/>
          <w:szCs w:val="24"/>
        </w:rPr>
      </w:pPr>
      <w:r w:rsidRPr="009611D7">
        <w:rPr>
          <w:rFonts w:ascii="Garamond" w:hAnsi="Garamond"/>
          <w:sz w:val="24"/>
          <w:szCs w:val="24"/>
        </w:rPr>
        <w:t xml:space="preserve">Don Primo, morto nella casa di Mese esattamente vent’anni prima, l’8 gennaio 1935, non vide quest’ultimo passaggio. Accolse, però, fra le religiose una giovane di Uggiate Trevano (Co), </w:t>
      </w:r>
      <w:r w:rsidRPr="00A32746">
        <w:rPr>
          <w:rFonts w:ascii="Garamond" w:hAnsi="Garamond"/>
          <w:b/>
          <w:bCs/>
          <w:sz w:val="24"/>
          <w:szCs w:val="24"/>
        </w:rPr>
        <w:t>Laura Teresa Pozzi</w:t>
      </w:r>
      <w:r w:rsidRPr="009611D7">
        <w:rPr>
          <w:rFonts w:ascii="Garamond" w:hAnsi="Garamond"/>
          <w:sz w:val="24"/>
          <w:szCs w:val="24"/>
        </w:rPr>
        <w:t xml:space="preserve">, la quale aveva già iniziato il percorso verso la consacrazione religiosa, ma la salute malferma le rese impossibile proseguire. Fino al giorno in cui il suo parroco, monsignor Giovanni Tam, amico di don Primo, accompagnò a Mese questa «giovane della parrocchia desiderosa di dedicare la sua vita a Dio nel servizio dei più poveri». </w:t>
      </w:r>
      <w:r w:rsidRPr="00A32746">
        <w:rPr>
          <w:rFonts w:ascii="Garamond" w:hAnsi="Garamond"/>
          <w:b/>
          <w:bCs/>
          <w:sz w:val="24"/>
          <w:szCs w:val="24"/>
        </w:rPr>
        <w:t>Era il 27 aprile 1932: Laura Teresa entrò come postulante e l’11 dicembre 1933 emise la professione religiosa, prendendo il nome di Tomasina</w:t>
      </w:r>
      <w:r w:rsidRPr="009611D7">
        <w:rPr>
          <w:rFonts w:ascii="Garamond" w:hAnsi="Garamond"/>
          <w:sz w:val="24"/>
          <w:szCs w:val="24"/>
        </w:rPr>
        <w:t xml:space="preserve">. La religiosa si </w:t>
      </w:r>
      <w:r w:rsidR="00A32746">
        <w:rPr>
          <w:rFonts w:ascii="Garamond" w:hAnsi="Garamond"/>
          <w:sz w:val="24"/>
          <w:szCs w:val="24"/>
        </w:rPr>
        <w:t>spese</w:t>
      </w:r>
      <w:r w:rsidRPr="009611D7">
        <w:rPr>
          <w:rFonts w:ascii="Garamond" w:hAnsi="Garamond"/>
          <w:sz w:val="24"/>
          <w:szCs w:val="24"/>
        </w:rPr>
        <w:t xml:space="preserve"> </w:t>
      </w:r>
      <w:r w:rsidR="00A32746">
        <w:rPr>
          <w:rFonts w:ascii="Garamond" w:hAnsi="Garamond"/>
          <w:sz w:val="24"/>
          <w:szCs w:val="24"/>
        </w:rPr>
        <w:t>per il</w:t>
      </w:r>
      <w:r w:rsidRPr="009611D7">
        <w:rPr>
          <w:rFonts w:ascii="Garamond" w:hAnsi="Garamond"/>
          <w:sz w:val="24"/>
          <w:szCs w:val="24"/>
        </w:rPr>
        <w:t xml:space="preserve"> prossimo con grande dedizione e donò le sue sofferenze per la salvezza delle anime. </w:t>
      </w:r>
      <w:r w:rsidRPr="00A32746">
        <w:rPr>
          <w:rFonts w:ascii="Garamond" w:hAnsi="Garamond"/>
          <w:b/>
          <w:bCs/>
          <w:sz w:val="24"/>
          <w:szCs w:val="24"/>
        </w:rPr>
        <w:t>Suor Tomasina, infatti, ebbe particolari esperienze spirituali, visioni mistiche e, sul suo corpo e le sue mani, comparvero anche le stimmate</w:t>
      </w:r>
      <w:r w:rsidRPr="009611D7">
        <w:rPr>
          <w:rFonts w:ascii="Garamond" w:hAnsi="Garamond"/>
          <w:sz w:val="24"/>
          <w:szCs w:val="24"/>
        </w:rPr>
        <w:t xml:space="preserve">. Suor Tomasina affermava che «che nell’associarsi alla Passione del Signore trovava la pace, la soddisfazione del cuore, la forza necessaria per vivere». Morì di tubercolosi, a Mese, il 4 novembre 1944. Don Pietro Bormetti, arciprete di Chiavenna dal 1928 al 1969 e suo confessore, in occasione della traslazione della salma dal cimitero alla </w:t>
      </w:r>
      <w:r w:rsidRPr="00A32746">
        <w:rPr>
          <w:rFonts w:ascii="Garamond" w:hAnsi="Garamond"/>
          <w:i/>
          <w:iCs/>
          <w:sz w:val="24"/>
          <w:szCs w:val="24"/>
        </w:rPr>
        <w:t>Casa Sacra Famiglia</w:t>
      </w:r>
      <w:r w:rsidRPr="009611D7">
        <w:rPr>
          <w:rFonts w:ascii="Garamond" w:hAnsi="Garamond"/>
          <w:sz w:val="24"/>
          <w:szCs w:val="24"/>
        </w:rPr>
        <w:t xml:space="preserve"> disse che alla radice della vita di suor Tomasina vi fu «la sua semplicità, la sua umiltà, il suo spirito di preghiera, la sua unione con Dio. Se suor Tomasina potesse ancora parlare a voi, sono certo che vi direbbe le cose che io vi dico: </w:t>
      </w:r>
      <w:r w:rsidRPr="00A32746">
        <w:rPr>
          <w:rFonts w:ascii="Garamond" w:hAnsi="Garamond"/>
          <w:b/>
          <w:bCs/>
          <w:sz w:val="24"/>
          <w:szCs w:val="24"/>
        </w:rPr>
        <w:t>coltivate la vita interiore, nell’umiltà e nella semplicità</w:t>
      </w:r>
      <w:r w:rsidRPr="009611D7">
        <w:rPr>
          <w:rFonts w:ascii="Garamond" w:hAnsi="Garamond"/>
          <w:sz w:val="24"/>
          <w:szCs w:val="24"/>
        </w:rPr>
        <w:t>. Questa è la sorgente di frutti meravigliosi».</w:t>
      </w:r>
    </w:p>
    <w:p w14:paraId="3004DD15" w14:textId="443A4490" w:rsidR="009611D7" w:rsidRPr="009611D7" w:rsidRDefault="009611D7" w:rsidP="009611D7">
      <w:pPr>
        <w:spacing w:line="240" w:lineRule="auto"/>
        <w:jc w:val="both"/>
        <w:rPr>
          <w:rFonts w:ascii="Garamond" w:hAnsi="Garamond"/>
          <w:sz w:val="24"/>
          <w:szCs w:val="24"/>
        </w:rPr>
      </w:pPr>
      <w:r w:rsidRPr="00A32746">
        <w:rPr>
          <w:rFonts w:ascii="Garamond" w:hAnsi="Garamond"/>
          <w:b/>
          <w:bCs/>
          <w:sz w:val="24"/>
          <w:szCs w:val="24"/>
        </w:rPr>
        <w:t>La traslazione delle spoglie di don Primo e di suor Tomasina nasce dal desiderio di non disperdere la testimonianza spirituale di queste due figure.</w:t>
      </w:r>
      <w:r w:rsidRPr="009611D7">
        <w:rPr>
          <w:rFonts w:ascii="Garamond" w:hAnsi="Garamond"/>
          <w:sz w:val="24"/>
          <w:szCs w:val="24"/>
        </w:rPr>
        <w:t xml:space="preserve"> Con decreto del Dicastero per gli Istituti di Vita Consacrata e le Società di Vita Apostolica del 19 marzo 2018, la Congregazione delle Pie Figlie della Sacra Famiglia di Mese è stata unita quella delle Figlie di Santa Maria della Divina Provvidenza (</w:t>
      </w:r>
      <w:r w:rsidR="00A32746">
        <w:rPr>
          <w:rFonts w:ascii="Garamond" w:hAnsi="Garamond"/>
          <w:sz w:val="24"/>
          <w:szCs w:val="24"/>
        </w:rPr>
        <w:t>Suore g</w:t>
      </w:r>
      <w:r w:rsidRPr="009611D7">
        <w:rPr>
          <w:rFonts w:ascii="Garamond" w:hAnsi="Garamond"/>
          <w:sz w:val="24"/>
          <w:szCs w:val="24"/>
        </w:rPr>
        <w:t>uanelliane). Proprio a partire dalla fusione delle due congregazioni, la Casa di Mese, due anni fa, è stata lasciata dalle suore, trasferite altrove. La cappella ove suor Tomasina ha riposato finora insieme a don Primo è stata negli anni meta di visite di tante persone che a loro si rivolgono nella preghiera di intercessione. Una vicinanza che si rinnova con la traslazione nella chiesa di San Vittore.</w:t>
      </w:r>
    </w:p>
    <w:p w14:paraId="68B1CBFF" w14:textId="46B96131" w:rsidR="00F40957" w:rsidRPr="00F40957" w:rsidRDefault="00F40957" w:rsidP="009611D7">
      <w:pPr>
        <w:spacing w:line="240" w:lineRule="auto"/>
        <w:jc w:val="both"/>
        <w:rPr>
          <w:rFonts w:ascii="Garamond" w:hAnsi="Garamond"/>
          <w:b/>
          <w:bCs/>
          <w:sz w:val="28"/>
          <w:szCs w:val="28"/>
        </w:rPr>
      </w:pPr>
    </w:p>
    <w:sectPr w:rsidR="00F40957" w:rsidRPr="00F40957"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EF11C" w14:textId="77777777" w:rsidR="0013736D" w:rsidRDefault="0013736D" w:rsidP="00A9629A">
      <w:pPr>
        <w:spacing w:after="0" w:line="240" w:lineRule="auto"/>
      </w:pPr>
      <w:r>
        <w:separator/>
      </w:r>
    </w:p>
  </w:endnote>
  <w:endnote w:type="continuationSeparator" w:id="0">
    <w:p w14:paraId="71E74DDC" w14:textId="77777777" w:rsidR="0013736D" w:rsidRDefault="0013736D"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Neue">
    <w:altName w:val="Sylfae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139A85" w14:textId="77777777" w:rsidR="0013736D" w:rsidRDefault="0013736D" w:rsidP="00A9629A">
      <w:pPr>
        <w:spacing w:after="0" w:line="240" w:lineRule="auto"/>
      </w:pPr>
      <w:r>
        <w:separator/>
      </w:r>
    </w:p>
  </w:footnote>
  <w:footnote w:type="continuationSeparator" w:id="0">
    <w:p w14:paraId="13562D71" w14:textId="77777777" w:rsidR="0013736D" w:rsidRDefault="0013736D"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720" w:hanging="360"/>
      </w:pPr>
      <w:rPr>
        <w:rFonts w:ascii="Aptos" w:eastAsiaTheme="minorHAnsi" w:hAnsi="Aptos"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0E1532"/>
    <w:multiLevelType w:val="hybridMultilevel"/>
    <w:tmpl w:val="A240E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 w15:restartNumberingAfterBreak="0">
    <w:nsid w:val="0D3D048A"/>
    <w:multiLevelType w:val="hybridMultilevel"/>
    <w:tmpl w:val="FFFFFFFF"/>
    <w:lvl w:ilvl="0" w:tplc="0410000F">
      <w:start w:val="3"/>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0D8D18C1"/>
    <w:multiLevelType w:val="hybridMultilevel"/>
    <w:tmpl w:val="A8AAF87A"/>
    <w:numStyleLink w:val="Trattino"/>
  </w:abstractNum>
  <w:abstractNum w:abstractNumId="6" w15:restartNumberingAfterBreak="0">
    <w:nsid w:val="0E797CA1"/>
    <w:multiLevelType w:val="hybridMultilevel"/>
    <w:tmpl w:val="2E585D14"/>
    <w:lvl w:ilvl="0" w:tplc="BF36F85A">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F72421B"/>
    <w:multiLevelType w:val="hybridMultilevel"/>
    <w:tmpl w:val="9BE8B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D5400A"/>
    <w:multiLevelType w:val="hybridMultilevel"/>
    <w:tmpl w:val="876A8CF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2"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CE2473B"/>
    <w:multiLevelType w:val="hybridMultilevel"/>
    <w:tmpl w:val="6EF8C246"/>
    <w:lvl w:ilvl="0" w:tplc="FDC27FE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FB1712D"/>
    <w:multiLevelType w:val="hybridMultilevel"/>
    <w:tmpl w:val="A32EC8C2"/>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2DA360D"/>
    <w:multiLevelType w:val="hybridMultilevel"/>
    <w:tmpl w:val="9EA6D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7E83A04"/>
    <w:multiLevelType w:val="hybridMultilevel"/>
    <w:tmpl w:val="23D89D84"/>
    <w:lvl w:ilvl="0" w:tplc="827C4FF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B3A1907"/>
    <w:multiLevelType w:val="hybridMultilevel"/>
    <w:tmpl w:val="3AB21DD6"/>
    <w:lvl w:ilvl="0" w:tplc="A55ADB32">
      <w:numFmt w:val="bullet"/>
      <w:lvlText w:val="-"/>
      <w:lvlJc w:val="left"/>
      <w:pPr>
        <w:ind w:left="720" w:hanging="360"/>
      </w:pPr>
      <w:rPr>
        <w:rFonts w:ascii="Aptos" w:eastAsiaTheme="minorHAnsi" w:hAnsi="Aptos" w:cstheme="minorBidi"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2"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CC00634"/>
    <w:multiLevelType w:val="hybridMultilevel"/>
    <w:tmpl w:val="679C4DD6"/>
    <w:lvl w:ilvl="0" w:tplc="A40E2EA2">
      <w:start w:val="135"/>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7" w15:restartNumberingAfterBreak="0">
    <w:nsid w:val="44B47BC3"/>
    <w:multiLevelType w:val="hybridMultilevel"/>
    <w:tmpl w:val="763449EC"/>
    <w:lvl w:ilvl="0" w:tplc="3B268D0C">
      <w:start w:val="1"/>
      <w:numFmt w:val="decimal"/>
      <w:lvlText w:val="%1."/>
      <w:lvlJc w:val="left"/>
      <w:pPr>
        <w:ind w:left="644" w:hanging="360"/>
      </w:pPr>
      <w:rPr>
        <w:rFonts w:ascii="Book Antiqua" w:hAnsi="Book Antiqua" w:hint="default"/>
        <w:sz w:val="2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8" w15:restartNumberingAfterBreak="0">
    <w:nsid w:val="47030C67"/>
    <w:multiLevelType w:val="hybridMultilevel"/>
    <w:tmpl w:val="A65A59BA"/>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C8B461F"/>
    <w:multiLevelType w:val="hybridMultilevel"/>
    <w:tmpl w:val="ACEED022"/>
    <w:lvl w:ilvl="0" w:tplc="EAF4462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21379A1"/>
    <w:multiLevelType w:val="hybridMultilevel"/>
    <w:tmpl w:val="D64CBD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4" w15:restartNumberingAfterBreak="0">
    <w:nsid w:val="5EBC251E"/>
    <w:multiLevelType w:val="hybridMultilevel"/>
    <w:tmpl w:val="3084A5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7" w15:restartNumberingAfterBreak="0">
    <w:nsid w:val="626B0192"/>
    <w:multiLevelType w:val="hybridMultilevel"/>
    <w:tmpl w:val="91002B52"/>
    <w:lvl w:ilvl="0" w:tplc="193A3F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7D10708"/>
    <w:multiLevelType w:val="hybridMultilevel"/>
    <w:tmpl w:val="D9FC4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B5E39D3"/>
    <w:multiLevelType w:val="hybridMultilevel"/>
    <w:tmpl w:val="A90A991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5" w15:restartNumberingAfterBreak="0">
    <w:nsid w:val="77FA0C91"/>
    <w:multiLevelType w:val="multilevel"/>
    <w:tmpl w:val="A2449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8" w15:restartNumberingAfterBreak="0">
    <w:nsid w:val="7BEA1B9F"/>
    <w:multiLevelType w:val="multilevel"/>
    <w:tmpl w:val="9C062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9281733">
    <w:abstractNumId w:val="2"/>
  </w:num>
  <w:num w:numId="2" w16cid:durableId="1339111845">
    <w:abstractNumId w:val="44"/>
  </w:num>
  <w:num w:numId="3" w16cid:durableId="862978334">
    <w:abstractNumId w:val="7"/>
  </w:num>
  <w:num w:numId="4" w16cid:durableId="297079165">
    <w:abstractNumId w:val="42"/>
  </w:num>
  <w:num w:numId="5" w16cid:durableId="728457847">
    <w:abstractNumId w:val="36"/>
  </w:num>
  <w:num w:numId="6" w16cid:durableId="559554264">
    <w:abstractNumId w:val="5"/>
  </w:num>
  <w:num w:numId="7" w16cid:durableId="548031631">
    <w:abstractNumId w:val="35"/>
  </w:num>
  <w:num w:numId="8" w16cid:durableId="1471897497">
    <w:abstractNumId w:val="11"/>
  </w:num>
  <w:num w:numId="9" w16cid:durableId="318196642">
    <w:abstractNumId w:val="3"/>
  </w:num>
  <w:num w:numId="10" w16cid:durableId="2131895059">
    <w:abstractNumId w:val="33"/>
  </w:num>
  <w:num w:numId="11" w16cid:durableId="972372180">
    <w:abstractNumId w:val="29"/>
  </w:num>
  <w:num w:numId="12" w16cid:durableId="1732145468">
    <w:abstractNumId w:val="17"/>
  </w:num>
  <w:num w:numId="13" w16cid:durableId="420106040">
    <w:abstractNumId w:val="21"/>
  </w:num>
  <w:num w:numId="14" w16cid:durableId="11691767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41"/>
  </w:num>
  <w:num w:numId="17" w16cid:durableId="1604991298">
    <w:abstractNumId w:val="43"/>
  </w:num>
  <w:num w:numId="18" w16cid:durableId="2061056942">
    <w:abstractNumId w:val="32"/>
  </w:num>
  <w:num w:numId="19" w16cid:durableId="217595616">
    <w:abstractNumId w:val="38"/>
  </w:num>
  <w:num w:numId="20" w16cid:durableId="678851565">
    <w:abstractNumId w:val="12"/>
  </w:num>
  <w:num w:numId="21" w16cid:durableId="1693261596">
    <w:abstractNumId w:val="14"/>
  </w:num>
  <w:num w:numId="22" w16cid:durableId="1058018360">
    <w:abstractNumId w:val="25"/>
  </w:num>
  <w:num w:numId="23" w16cid:durableId="711340778">
    <w:abstractNumId w:val="26"/>
  </w:num>
  <w:num w:numId="24" w16cid:durableId="51655516">
    <w:abstractNumId w:val="15"/>
  </w:num>
  <w:num w:numId="25" w16cid:durableId="1917009279">
    <w:abstractNumId w:val="0"/>
  </w:num>
  <w:num w:numId="26" w16cid:durableId="914700896">
    <w:abstractNumId w:val="24"/>
  </w:num>
  <w:num w:numId="27" w16cid:durableId="1528135107">
    <w:abstractNumId w:val="46"/>
  </w:num>
  <w:num w:numId="28" w16cid:durableId="1827084085">
    <w:abstractNumId w:val="22"/>
  </w:num>
  <w:num w:numId="29" w16cid:durableId="240989957">
    <w:abstractNumId w:val="45"/>
  </w:num>
  <w:num w:numId="30" w16cid:durableId="1755472756">
    <w:abstractNumId w:val="48"/>
  </w:num>
  <w:num w:numId="31" w16cid:durableId="2099053519">
    <w:abstractNumId w:val="9"/>
  </w:num>
  <w:num w:numId="32" w16cid:durableId="730272219">
    <w:abstractNumId w:val="18"/>
  </w:num>
  <w:num w:numId="33" w16cid:durableId="1029649698">
    <w:abstractNumId w:val="1"/>
  </w:num>
  <w:num w:numId="34" w16cid:durableId="8486122">
    <w:abstractNumId w:val="39"/>
  </w:num>
  <w:num w:numId="35" w16cid:durableId="1895310400">
    <w:abstractNumId w:val="31"/>
  </w:num>
  <w:num w:numId="36" w16cid:durableId="766656072">
    <w:abstractNumId w:val="8"/>
  </w:num>
  <w:num w:numId="37" w16cid:durableId="475952968">
    <w:abstractNumId w:val="34"/>
  </w:num>
  <w:num w:numId="38" w16cid:durableId="1749888786">
    <w:abstractNumId w:val="37"/>
  </w:num>
  <w:num w:numId="39" w16cid:durableId="1320353803">
    <w:abstractNumId w:val="19"/>
  </w:num>
  <w:num w:numId="40" w16cid:durableId="125514663">
    <w:abstractNumId w:val="20"/>
  </w:num>
  <w:num w:numId="41" w16cid:durableId="154998266">
    <w:abstractNumId w:val="40"/>
  </w:num>
  <w:num w:numId="42" w16cid:durableId="238439837">
    <w:abstractNumId w:val="16"/>
  </w:num>
  <w:num w:numId="43" w16cid:durableId="2046170048">
    <w:abstractNumId w:val="28"/>
  </w:num>
  <w:num w:numId="44" w16cid:durableId="1855877475">
    <w:abstractNumId w:val="10"/>
  </w:num>
  <w:num w:numId="45" w16cid:durableId="1404452252">
    <w:abstractNumId w:val="4"/>
  </w:num>
  <w:num w:numId="46" w16cid:durableId="195697447">
    <w:abstractNumId w:val="30"/>
  </w:num>
  <w:num w:numId="47" w16cid:durableId="919559621">
    <w:abstractNumId w:val="27"/>
  </w:num>
  <w:num w:numId="48" w16cid:durableId="89400514">
    <w:abstractNumId w:val="23"/>
  </w:num>
  <w:num w:numId="49" w16cid:durableId="2040160311">
    <w:abstractNumId w:val="6"/>
  </w:num>
  <w:num w:numId="50" w16cid:durableId="139285230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0430C"/>
    <w:rsid w:val="00005D10"/>
    <w:rsid w:val="000068EF"/>
    <w:rsid w:val="000149B8"/>
    <w:rsid w:val="00014AA9"/>
    <w:rsid w:val="000161BD"/>
    <w:rsid w:val="000179D7"/>
    <w:rsid w:val="00026F86"/>
    <w:rsid w:val="000377AF"/>
    <w:rsid w:val="00043938"/>
    <w:rsid w:val="0004689A"/>
    <w:rsid w:val="00046C64"/>
    <w:rsid w:val="0004753F"/>
    <w:rsid w:val="00047EC7"/>
    <w:rsid w:val="0005116C"/>
    <w:rsid w:val="00054EB3"/>
    <w:rsid w:val="00061A7B"/>
    <w:rsid w:val="000630B0"/>
    <w:rsid w:val="00064DC9"/>
    <w:rsid w:val="00071A15"/>
    <w:rsid w:val="00072670"/>
    <w:rsid w:val="00072816"/>
    <w:rsid w:val="00072BC8"/>
    <w:rsid w:val="0007373D"/>
    <w:rsid w:val="0008065F"/>
    <w:rsid w:val="00092EFD"/>
    <w:rsid w:val="0009320B"/>
    <w:rsid w:val="0009566B"/>
    <w:rsid w:val="000A179B"/>
    <w:rsid w:val="000A2231"/>
    <w:rsid w:val="000A44DF"/>
    <w:rsid w:val="000A4DA1"/>
    <w:rsid w:val="000B131E"/>
    <w:rsid w:val="000B4445"/>
    <w:rsid w:val="000C1210"/>
    <w:rsid w:val="000C2576"/>
    <w:rsid w:val="000C65D8"/>
    <w:rsid w:val="000D27C0"/>
    <w:rsid w:val="000D4DFA"/>
    <w:rsid w:val="000D4E07"/>
    <w:rsid w:val="000D67CA"/>
    <w:rsid w:val="000E1688"/>
    <w:rsid w:val="000E4969"/>
    <w:rsid w:val="000F1E08"/>
    <w:rsid w:val="000F2D39"/>
    <w:rsid w:val="000F3468"/>
    <w:rsid w:val="000F3506"/>
    <w:rsid w:val="000F52A7"/>
    <w:rsid w:val="001078BA"/>
    <w:rsid w:val="00121D35"/>
    <w:rsid w:val="001267C7"/>
    <w:rsid w:val="00131DD1"/>
    <w:rsid w:val="00133875"/>
    <w:rsid w:val="001348C7"/>
    <w:rsid w:val="0013736D"/>
    <w:rsid w:val="001435F8"/>
    <w:rsid w:val="00143762"/>
    <w:rsid w:val="0015169F"/>
    <w:rsid w:val="00151E2E"/>
    <w:rsid w:val="0015379A"/>
    <w:rsid w:val="00156BFD"/>
    <w:rsid w:val="001608DB"/>
    <w:rsid w:val="001633BD"/>
    <w:rsid w:val="00167E9F"/>
    <w:rsid w:val="00170B29"/>
    <w:rsid w:val="00170C6B"/>
    <w:rsid w:val="00172AED"/>
    <w:rsid w:val="00173FE5"/>
    <w:rsid w:val="00174576"/>
    <w:rsid w:val="00174A6B"/>
    <w:rsid w:val="001776E8"/>
    <w:rsid w:val="00180661"/>
    <w:rsid w:val="00182AF4"/>
    <w:rsid w:val="00186BBE"/>
    <w:rsid w:val="0018723B"/>
    <w:rsid w:val="00192696"/>
    <w:rsid w:val="00193C65"/>
    <w:rsid w:val="001958DB"/>
    <w:rsid w:val="00197D7A"/>
    <w:rsid w:val="001A1DEB"/>
    <w:rsid w:val="001B63B5"/>
    <w:rsid w:val="001C09F3"/>
    <w:rsid w:val="001C1149"/>
    <w:rsid w:val="001C170A"/>
    <w:rsid w:val="001C59C1"/>
    <w:rsid w:val="001C6876"/>
    <w:rsid w:val="001D4027"/>
    <w:rsid w:val="001D7E1C"/>
    <w:rsid w:val="001E163D"/>
    <w:rsid w:val="001E4F7D"/>
    <w:rsid w:val="001F2079"/>
    <w:rsid w:val="001F2EAC"/>
    <w:rsid w:val="001F6A2C"/>
    <w:rsid w:val="00200922"/>
    <w:rsid w:val="00203652"/>
    <w:rsid w:val="00207322"/>
    <w:rsid w:val="0021102D"/>
    <w:rsid w:val="002159AF"/>
    <w:rsid w:val="002175E7"/>
    <w:rsid w:val="00221AF1"/>
    <w:rsid w:val="00222C2A"/>
    <w:rsid w:val="00225317"/>
    <w:rsid w:val="00227304"/>
    <w:rsid w:val="00231992"/>
    <w:rsid w:val="002422E5"/>
    <w:rsid w:val="002437BD"/>
    <w:rsid w:val="00246BF3"/>
    <w:rsid w:val="00253BBB"/>
    <w:rsid w:val="00265CE9"/>
    <w:rsid w:val="00265E74"/>
    <w:rsid w:val="00267DAE"/>
    <w:rsid w:val="0027400C"/>
    <w:rsid w:val="0027748B"/>
    <w:rsid w:val="002807AC"/>
    <w:rsid w:val="00280CF3"/>
    <w:rsid w:val="002A2381"/>
    <w:rsid w:val="002A2813"/>
    <w:rsid w:val="002A33B9"/>
    <w:rsid w:val="002A48DC"/>
    <w:rsid w:val="002A48FE"/>
    <w:rsid w:val="002A56A9"/>
    <w:rsid w:val="002B38A2"/>
    <w:rsid w:val="002B4A79"/>
    <w:rsid w:val="002C19B0"/>
    <w:rsid w:val="002C19C8"/>
    <w:rsid w:val="002C34BC"/>
    <w:rsid w:val="002C357A"/>
    <w:rsid w:val="002C5BD8"/>
    <w:rsid w:val="002D15EE"/>
    <w:rsid w:val="002D454B"/>
    <w:rsid w:val="002D54A9"/>
    <w:rsid w:val="002E1336"/>
    <w:rsid w:val="002E23AF"/>
    <w:rsid w:val="002F3489"/>
    <w:rsid w:val="002F3BBF"/>
    <w:rsid w:val="002F44F8"/>
    <w:rsid w:val="002F48FA"/>
    <w:rsid w:val="002F5336"/>
    <w:rsid w:val="0030059D"/>
    <w:rsid w:val="00300A4A"/>
    <w:rsid w:val="00300DE6"/>
    <w:rsid w:val="00301165"/>
    <w:rsid w:val="003027C1"/>
    <w:rsid w:val="00302CF8"/>
    <w:rsid w:val="00302E16"/>
    <w:rsid w:val="0030533F"/>
    <w:rsid w:val="00307B28"/>
    <w:rsid w:val="0031414C"/>
    <w:rsid w:val="00315A40"/>
    <w:rsid w:val="003232FE"/>
    <w:rsid w:val="0032730F"/>
    <w:rsid w:val="00332BBB"/>
    <w:rsid w:val="0033525A"/>
    <w:rsid w:val="003352A9"/>
    <w:rsid w:val="00340843"/>
    <w:rsid w:val="0034479F"/>
    <w:rsid w:val="0034688B"/>
    <w:rsid w:val="0036402B"/>
    <w:rsid w:val="003704D1"/>
    <w:rsid w:val="003727A5"/>
    <w:rsid w:val="00373C21"/>
    <w:rsid w:val="00374865"/>
    <w:rsid w:val="00374B16"/>
    <w:rsid w:val="003754BE"/>
    <w:rsid w:val="00375D40"/>
    <w:rsid w:val="00375FFC"/>
    <w:rsid w:val="00385BC8"/>
    <w:rsid w:val="0039343D"/>
    <w:rsid w:val="0039473A"/>
    <w:rsid w:val="00395A09"/>
    <w:rsid w:val="00395A36"/>
    <w:rsid w:val="003A1292"/>
    <w:rsid w:val="003A16EA"/>
    <w:rsid w:val="003A3F94"/>
    <w:rsid w:val="003B198D"/>
    <w:rsid w:val="003B1A53"/>
    <w:rsid w:val="003B7E95"/>
    <w:rsid w:val="003C10C0"/>
    <w:rsid w:val="003C5871"/>
    <w:rsid w:val="003C75B3"/>
    <w:rsid w:val="003D2649"/>
    <w:rsid w:val="003D72BB"/>
    <w:rsid w:val="003E1B45"/>
    <w:rsid w:val="003E2D26"/>
    <w:rsid w:val="003E4CA5"/>
    <w:rsid w:val="003F3C45"/>
    <w:rsid w:val="003F6BA5"/>
    <w:rsid w:val="003F7D0C"/>
    <w:rsid w:val="0040579E"/>
    <w:rsid w:val="00407D8D"/>
    <w:rsid w:val="00412466"/>
    <w:rsid w:val="00424F66"/>
    <w:rsid w:val="00425DDC"/>
    <w:rsid w:val="00430F8E"/>
    <w:rsid w:val="0043490C"/>
    <w:rsid w:val="0043766B"/>
    <w:rsid w:val="00441FE0"/>
    <w:rsid w:val="00445832"/>
    <w:rsid w:val="00454805"/>
    <w:rsid w:val="00455FE7"/>
    <w:rsid w:val="00460D61"/>
    <w:rsid w:val="00461052"/>
    <w:rsid w:val="00461065"/>
    <w:rsid w:val="0046129B"/>
    <w:rsid w:val="004662E7"/>
    <w:rsid w:val="0047013E"/>
    <w:rsid w:val="00471196"/>
    <w:rsid w:val="0047393A"/>
    <w:rsid w:val="00484A84"/>
    <w:rsid w:val="00484D2A"/>
    <w:rsid w:val="004A4B3F"/>
    <w:rsid w:val="004A6B06"/>
    <w:rsid w:val="004B685A"/>
    <w:rsid w:val="004C3E9F"/>
    <w:rsid w:val="004C6E4E"/>
    <w:rsid w:val="004D3616"/>
    <w:rsid w:val="004E5B1C"/>
    <w:rsid w:val="004F737C"/>
    <w:rsid w:val="0050026D"/>
    <w:rsid w:val="00501181"/>
    <w:rsid w:val="00501605"/>
    <w:rsid w:val="005063B8"/>
    <w:rsid w:val="0053020B"/>
    <w:rsid w:val="00531B9D"/>
    <w:rsid w:val="00540126"/>
    <w:rsid w:val="00540868"/>
    <w:rsid w:val="00542334"/>
    <w:rsid w:val="005445AE"/>
    <w:rsid w:val="0054559B"/>
    <w:rsid w:val="0054744A"/>
    <w:rsid w:val="0055477E"/>
    <w:rsid w:val="00554DB1"/>
    <w:rsid w:val="0055525E"/>
    <w:rsid w:val="00556D4D"/>
    <w:rsid w:val="00566BEB"/>
    <w:rsid w:val="0056778B"/>
    <w:rsid w:val="005826E0"/>
    <w:rsid w:val="00585CD2"/>
    <w:rsid w:val="00587FA9"/>
    <w:rsid w:val="00591A75"/>
    <w:rsid w:val="00592A93"/>
    <w:rsid w:val="00594555"/>
    <w:rsid w:val="00595856"/>
    <w:rsid w:val="00597FC3"/>
    <w:rsid w:val="005A00AF"/>
    <w:rsid w:val="005A060D"/>
    <w:rsid w:val="005B098D"/>
    <w:rsid w:val="005B156A"/>
    <w:rsid w:val="005C042A"/>
    <w:rsid w:val="005C0689"/>
    <w:rsid w:val="005C1207"/>
    <w:rsid w:val="005C4688"/>
    <w:rsid w:val="005C4AE4"/>
    <w:rsid w:val="005C4D4D"/>
    <w:rsid w:val="005C7712"/>
    <w:rsid w:val="005D4C6E"/>
    <w:rsid w:val="005D50E8"/>
    <w:rsid w:val="005F20A1"/>
    <w:rsid w:val="006041CE"/>
    <w:rsid w:val="006041FC"/>
    <w:rsid w:val="0061215D"/>
    <w:rsid w:val="00615970"/>
    <w:rsid w:val="00617C78"/>
    <w:rsid w:val="00622086"/>
    <w:rsid w:val="00623D3D"/>
    <w:rsid w:val="00624247"/>
    <w:rsid w:val="00631304"/>
    <w:rsid w:val="0063306C"/>
    <w:rsid w:val="006357D3"/>
    <w:rsid w:val="00654917"/>
    <w:rsid w:val="00656259"/>
    <w:rsid w:val="00656B6C"/>
    <w:rsid w:val="00656EB7"/>
    <w:rsid w:val="006620AF"/>
    <w:rsid w:val="00682ACD"/>
    <w:rsid w:val="00683346"/>
    <w:rsid w:val="00683878"/>
    <w:rsid w:val="00692117"/>
    <w:rsid w:val="006938EF"/>
    <w:rsid w:val="00693C86"/>
    <w:rsid w:val="00696909"/>
    <w:rsid w:val="006A1A79"/>
    <w:rsid w:val="006A704A"/>
    <w:rsid w:val="006B49F1"/>
    <w:rsid w:val="006B4D95"/>
    <w:rsid w:val="006C0728"/>
    <w:rsid w:val="006D33F2"/>
    <w:rsid w:val="006D496D"/>
    <w:rsid w:val="006D6034"/>
    <w:rsid w:val="006D6EEA"/>
    <w:rsid w:val="006E2C2A"/>
    <w:rsid w:val="006E2C8A"/>
    <w:rsid w:val="006E30F2"/>
    <w:rsid w:val="006E52FF"/>
    <w:rsid w:val="006E54CD"/>
    <w:rsid w:val="006E6078"/>
    <w:rsid w:val="006F383A"/>
    <w:rsid w:val="00700366"/>
    <w:rsid w:val="00701DC7"/>
    <w:rsid w:val="0070365C"/>
    <w:rsid w:val="00711487"/>
    <w:rsid w:val="00711BDE"/>
    <w:rsid w:val="00712705"/>
    <w:rsid w:val="007178E8"/>
    <w:rsid w:val="00717C74"/>
    <w:rsid w:val="00722EAF"/>
    <w:rsid w:val="00730A26"/>
    <w:rsid w:val="007340AD"/>
    <w:rsid w:val="0074462D"/>
    <w:rsid w:val="00745B66"/>
    <w:rsid w:val="007463CC"/>
    <w:rsid w:val="0075136D"/>
    <w:rsid w:val="00754FE0"/>
    <w:rsid w:val="0076110A"/>
    <w:rsid w:val="00763031"/>
    <w:rsid w:val="00766F49"/>
    <w:rsid w:val="00767D1D"/>
    <w:rsid w:val="00770C5D"/>
    <w:rsid w:val="0077109E"/>
    <w:rsid w:val="00773E84"/>
    <w:rsid w:val="00774287"/>
    <w:rsid w:val="00775B51"/>
    <w:rsid w:val="0078458D"/>
    <w:rsid w:val="00786B4B"/>
    <w:rsid w:val="00787636"/>
    <w:rsid w:val="0078783D"/>
    <w:rsid w:val="00791A1D"/>
    <w:rsid w:val="00793A0E"/>
    <w:rsid w:val="007A3426"/>
    <w:rsid w:val="007A48B7"/>
    <w:rsid w:val="007A4CBC"/>
    <w:rsid w:val="007A5BD0"/>
    <w:rsid w:val="007B0C72"/>
    <w:rsid w:val="007B13FE"/>
    <w:rsid w:val="007B6C3B"/>
    <w:rsid w:val="007C1FB1"/>
    <w:rsid w:val="007C263E"/>
    <w:rsid w:val="007C2FBD"/>
    <w:rsid w:val="007C60D5"/>
    <w:rsid w:val="007C6306"/>
    <w:rsid w:val="007D4887"/>
    <w:rsid w:val="007E0B2A"/>
    <w:rsid w:val="007E36D9"/>
    <w:rsid w:val="007E72DB"/>
    <w:rsid w:val="007E74B3"/>
    <w:rsid w:val="007E75F2"/>
    <w:rsid w:val="007E7A17"/>
    <w:rsid w:val="007F3D4E"/>
    <w:rsid w:val="007F5F0D"/>
    <w:rsid w:val="0080106F"/>
    <w:rsid w:val="0080694D"/>
    <w:rsid w:val="00806EA8"/>
    <w:rsid w:val="008123A4"/>
    <w:rsid w:val="0081338D"/>
    <w:rsid w:val="00820E88"/>
    <w:rsid w:val="0082783A"/>
    <w:rsid w:val="00835121"/>
    <w:rsid w:val="00847E68"/>
    <w:rsid w:val="00854C4C"/>
    <w:rsid w:val="008550D2"/>
    <w:rsid w:val="008553A7"/>
    <w:rsid w:val="00874DF3"/>
    <w:rsid w:val="0088089F"/>
    <w:rsid w:val="00880B1A"/>
    <w:rsid w:val="0088558B"/>
    <w:rsid w:val="00892A29"/>
    <w:rsid w:val="00895323"/>
    <w:rsid w:val="0089626F"/>
    <w:rsid w:val="008A0BEF"/>
    <w:rsid w:val="008A1729"/>
    <w:rsid w:val="008A2D38"/>
    <w:rsid w:val="008B0F8D"/>
    <w:rsid w:val="008B236D"/>
    <w:rsid w:val="008B72A3"/>
    <w:rsid w:val="008B7C44"/>
    <w:rsid w:val="008C0D34"/>
    <w:rsid w:val="008C1218"/>
    <w:rsid w:val="008C24AF"/>
    <w:rsid w:val="008C2CA8"/>
    <w:rsid w:val="008C419E"/>
    <w:rsid w:val="008C4A3C"/>
    <w:rsid w:val="008D0954"/>
    <w:rsid w:val="008D2206"/>
    <w:rsid w:val="008D2379"/>
    <w:rsid w:val="008D3906"/>
    <w:rsid w:val="008D3A93"/>
    <w:rsid w:val="008D41D5"/>
    <w:rsid w:val="008D45E9"/>
    <w:rsid w:val="008E249F"/>
    <w:rsid w:val="008E59FD"/>
    <w:rsid w:val="00900D71"/>
    <w:rsid w:val="00903F5C"/>
    <w:rsid w:val="00910958"/>
    <w:rsid w:val="00910DF9"/>
    <w:rsid w:val="009139BE"/>
    <w:rsid w:val="00920E5F"/>
    <w:rsid w:val="00922CF0"/>
    <w:rsid w:val="009316EF"/>
    <w:rsid w:val="0093468E"/>
    <w:rsid w:val="009363E1"/>
    <w:rsid w:val="00940E38"/>
    <w:rsid w:val="00941075"/>
    <w:rsid w:val="00946A56"/>
    <w:rsid w:val="00953DA6"/>
    <w:rsid w:val="009611D7"/>
    <w:rsid w:val="00970528"/>
    <w:rsid w:val="0097165B"/>
    <w:rsid w:val="00973EEE"/>
    <w:rsid w:val="00976D6D"/>
    <w:rsid w:val="0098129A"/>
    <w:rsid w:val="00982400"/>
    <w:rsid w:val="00983B0D"/>
    <w:rsid w:val="00984273"/>
    <w:rsid w:val="00984BA3"/>
    <w:rsid w:val="00984F85"/>
    <w:rsid w:val="009853FF"/>
    <w:rsid w:val="00985DF3"/>
    <w:rsid w:val="009906FA"/>
    <w:rsid w:val="00990CEB"/>
    <w:rsid w:val="0099119D"/>
    <w:rsid w:val="00991F32"/>
    <w:rsid w:val="00993B4C"/>
    <w:rsid w:val="00993C25"/>
    <w:rsid w:val="009A1074"/>
    <w:rsid w:val="009A1BD9"/>
    <w:rsid w:val="009A2048"/>
    <w:rsid w:val="009A3F37"/>
    <w:rsid w:val="009B19F6"/>
    <w:rsid w:val="009B2339"/>
    <w:rsid w:val="009B289E"/>
    <w:rsid w:val="009B4A3F"/>
    <w:rsid w:val="009C3AD8"/>
    <w:rsid w:val="009C5126"/>
    <w:rsid w:val="009C63FE"/>
    <w:rsid w:val="009D1582"/>
    <w:rsid w:val="009D2690"/>
    <w:rsid w:val="009D2BFE"/>
    <w:rsid w:val="009D2ECF"/>
    <w:rsid w:val="009D3610"/>
    <w:rsid w:val="009D46EC"/>
    <w:rsid w:val="009E72B7"/>
    <w:rsid w:val="009F15C0"/>
    <w:rsid w:val="009F1F06"/>
    <w:rsid w:val="009F7340"/>
    <w:rsid w:val="00A004B6"/>
    <w:rsid w:val="00A010A3"/>
    <w:rsid w:val="00A013A2"/>
    <w:rsid w:val="00A0418B"/>
    <w:rsid w:val="00A07C32"/>
    <w:rsid w:val="00A10264"/>
    <w:rsid w:val="00A146FC"/>
    <w:rsid w:val="00A15FFD"/>
    <w:rsid w:val="00A16612"/>
    <w:rsid w:val="00A2008C"/>
    <w:rsid w:val="00A2299F"/>
    <w:rsid w:val="00A25D0B"/>
    <w:rsid w:val="00A27229"/>
    <w:rsid w:val="00A32746"/>
    <w:rsid w:val="00A34AA1"/>
    <w:rsid w:val="00A37E2A"/>
    <w:rsid w:val="00A41430"/>
    <w:rsid w:val="00A444F3"/>
    <w:rsid w:val="00A44990"/>
    <w:rsid w:val="00A463C1"/>
    <w:rsid w:val="00A46830"/>
    <w:rsid w:val="00A50AD9"/>
    <w:rsid w:val="00A5309C"/>
    <w:rsid w:val="00A54CFE"/>
    <w:rsid w:val="00A60753"/>
    <w:rsid w:val="00A644AA"/>
    <w:rsid w:val="00A64AA2"/>
    <w:rsid w:val="00A65CB4"/>
    <w:rsid w:val="00A75A99"/>
    <w:rsid w:val="00A77EB7"/>
    <w:rsid w:val="00A826B8"/>
    <w:rsid w:val="00A83E7C"/>
    <w:rsid w:val="00A84C00"/>
    <w:rsid w:val="00A84F83"/>
    <w:rsid w:val="00A85A8C"/>
    <w:rsid w:val="00A9629A"/>
    <w:rsid w:val="00AA3A47"/>
    <w:rsid w:val="00AA6B1F"/>
    <w:rsid w:val="00AB58BE"/>
    <w:rsid w:val="00AC191C"/>
    <w:rsid w:val="00AC1F71"/>
    <w:rsid w:val="00AC240F"/>
    <w:rsid w:val="00AC54D9"/>
    <w:rsid w:val="00AD197E"/>
    <w:rsid w:val="00AD1A1D"/>
    <w:rsid w:val="00AD2792"/>
    <w:rsid w:val="00AE2BFB"/>
    <w:rsid w:val="00AE53DB"/>
    <w:rsid w:val="00AF0CF2"/>
    <w:rsid w:val="00AF1DA7"/>
    <w:rsid w:val="00B01217"/>
    <w:rsid w:val="00B0538D"/>
    <w:rsid w:val="00B1232E"/>
    <w:rsid w:val="00B126BC"/>
    <w:rsid w:val="00B152CE"/>
    <w:rsid w:val="00B1727C"/>
    <w:rsid w:val="00B225A6"/>
    <w:rsid w:val="00B31AD4"/>
    <w:rsid w:val="00B33FB3"/>
    <w:rsid w:val="00B34ECF"/>
    <w:rsid w:val="00B41D07"/>
    <w:rsid w:val="00B50A11"/>
    <w:rsid w:val="00B516F3"/>
    <w:rsid w:val="00B520E8"/>
    <w:rsid w:val="00B56583"/>
    <w:rsid w:val="00B619AC"/>
    <w:rsid w:val="00B667D8"/>
    <w:rsid w:val="00B7044C"/>
    <w:rsid w:val="00B70EA5"/>
    <w:rsid w:val="00B71E74"/>
    <w:rsid w:val="00B75555"/>
    <w:rsid w:val="00B821C7"/>
    <w:rsid w:val="00B93858"/>
    <w:rsid w:val="00BA0FB5"/>
    <w:rsid w:val="00BB235C"/>
    <w:rsid w:val="00BB50F4"/>
    <w:rsid w:val="00BC3457"/>
    <w:rsid w:val="00BC72F5"/>
    <w:rsid w:val="00BD1E63"/>
    <w:rsid w:val="00BD372F"/>
    <w:rsid w:val="00BD583B"/>
    <w:rsid w:val="00BD6892"/>
    <w:rsid w:val="00BE1312"/>
    <w:rsid w:val="00BE2626"/>
    <w:rsid w:val="00BE3C38"/>
    <w:rsid w:val="00BE3FD6"/>
    <w:rsid w:val="00BE71DD"/>
    <w:rsid w:val="00BF2306"/>
    <w:rsid w:val="00BF556D"/>
    <w:rsid w:val="00BF648F"/>
    <w:rsid w:val="00C017ED"/>
    <w:rsid w:val="00C0219B"/>
    <w:rsid w:val="00C130B4"/>
    <w:rsid w:val="00C131E7"/>
    <w:rsid w:val="00C137D5"/>
    <w:rsid w:val="00C14BA0"/>
    <w:rsid w:val="00C1627E"/>
    <w:rsid w:val="00C164B0"/>
    <w:rsid w:val="00C24E30"/>
    <w:rsid w:val="00C2633D"/>
    <w:rsid w:val="00C27CB5"/>
    <w:rsid w:val="00C31CF4"/>
    <w:rsid w:val="00C3580D"/>
    <w:rsid w:val="00C367FA"/>
    <w:rsid w:val="00C41E31"/>
    <w:rsid w:val="00C44F9D"/>
    <w:rsid w:val="00C514BD"/>
    <w:rsid w:val="00C5220A"/>
    <w:rsid w:val="00C603E3"/>
    <w:rsid w:val="00C60C6D"/>
    <w:rsid w:val="00C61D75"/>
    <w:rsid w:val="00C6407E"/>
    <w:rsid w:val="00C71CF8"/>
    <w:rsid w:val="00C76E27"/>
    <w:rsid w:val="00C83AF0"/>
    <w:rsid w:val="00C85247"/>
    <w:rsid w:val="00C875D9"/>
    <w:rsid w:val="00C93A0C"/>
    <w:rsid w:val="00C93E85"/>
    <w:rsid w:val="00C97600"/>
    <w:rsid w:val="00CA0D32"/>
    <w:rsid w:val="00CA1B6A"/>
    <w:rsid w:val="00CA5479"/>
    <w:rsid w:val="00CB1E34"/>
    <w:rsid w:val="00CB3F11"/>
    <w:rsid w:val="00CB5494"/>
    <w:rsid w:val="00CC0390"/>
    <w:rsid w:val="00CC0B9B"/>
    <w:rsid w:val="00CC5673"/>
    <w:rsid w:val="00CD0E3E"/>
    <w:rsid w:val="00CD67AD"/>
    <w:rsid w:val="00CE11EB"/>
    <w:rsid w:val="00CE2A19"/>
    <w:rsid w:val="00CE2B58"/>
    <w:rsid w:val="00CE6231"/>
    <w:rsid w:val="00CF3A3E"/>
    <w:rsid w:val="00CF4C3F"/>
    <w:rsid w:val="00CF4E7F"/>
    <w:rsid w:val="00D028C2"/>
    <w:rsid w:val="00D041D1"/>
    <w:rsid w:val="00D04C31"/>
    <w:rsid w:val="00D050F8"/>
    <w:rsid w:val="00D14074"/>
    <w:rsid w:val="00D14966"/>
    <w:rsid w:val="00D165CB"/>
    <w:rsid w:val="00D214BA"/>
    <w:rsid w:val="00D237A6"/>
    <w:rsid w:val="00D37426"/>
    <w:rsid w:val="00D42E68"/>
    <w:rsid w:val="00D50C6C"/>
    <w:rsid w:val="00D51244"/>
    <w:rsid w:val="00D55079"/>
    <w:rsid w:val="00D56181"/>
    <w:rsid w:val="00D57965"/>
    <w:rsid w:val="00D616C6"/>
    <w:rsid w:val="00D62380"/>
    <w:rsid w:val="00D63A50"/>
    <w:rsid w:val="00D718D7"/>
    <w:rsid w:val="00D72D63"/>
    <w:rsid w:val="00D73FB9"/>
    <w:rsid w:val="00D74A8B"/>
    <w:rsid w:val="00D752FB"/>
    <w:rsid w:val="00D85C18"/>
    <w:rsid w:val="00D946AE"/>
    <w:rsid w:val="00D97150"/>
    <w:rsid w:val="00D975C4"/>
    <w:rsid w:val="00DA13C3"/>
    <w:rsid w:val="00DB169A"/>
    <w:rsid w:val="00DB1C59"/>
    <w:rsid w:val="00DC1844"/>
    <w:rsid w:val="00DC1DF7"/>
    <w:rsid w:val="00DC3327"/>
    <w:rsid w:val="00DC54E7"/>
    <w:rsid w:val="00DD0EFB"/>
    <w:rsid w:val="00DD44AE"/>
    <w:rsid w:val="00DE2DDB"/>
    <w:rsid w:val="00DE3D89"/>
    <w:rsid w:val="00DE5BE7"/>
    <w:rsid w:val="00DE6345"/>
    <w:rsid w:val="00DE7631"/>
    <w:rsid w:val="00DF01BD"/>
    <w:rsid w:val="00DF46C5"/>
    <w:rsid w:val="00DF4C4F"/>
    <w:rsid w:val="00DF77EC"/>
    <w:rsid w:val="00E020AD"/>
    <w:rsid w:val="00E0305A"/>
    <w:rsid w:val="00E03241"/>
    <w:rsid w:val="00E0572E"/>
    <w:rsid w:val="00E06A46"/>
    <w:rsid w:val="00E12292"/>
    <w:rsid w:val="00E135E4"/>
    <w:rsid w:val="00E15924"/>
    <w:rsid w:val="00E25124"/>
    <w:rsid w:val="00E254A5"/>
    <w:rsid w:val="00E303C0"/>
    <w:rsid w:val="00E30BC6"/>
    <w:rsid w:val="00E30D6B"/>
    <w:rsid w:val="00E31B4D"/>
    <w:rsid w:val="00E37B6F"/>
    <w:rsid w:val="00E4504B"/>
    <w:rsid w:val="00E52DFC"/>
    <w:rsid w:val="00E52F97"/>
    <w:rsid w:val="00E54036"/>
    <w:rsid w:val="00E542B5"/>
    <w:rsid w:val="00E61495"/>
    <w:rsid w:val="00E634CC"/>
    <w:rsid w:val="00E70FF1"/>
    <w:rsid w:val="00E80469"/>
    <w:rsid w:val="00E805E6"/>
    <w:rsid w:val="00E81F09"/>
    <w:rsid w:val="00E839F6"/>
    <w:rsid w:val="00E846C4"/>
    <w:rsid w:val="00E856A1"/>
    <w:rsid w:val="00E87F49"/>
    <w:rsid w:val="00E9002E"/>
    <w:rsid w:val="00E90A58"/>
    <w:rsid w:val="00E924B1"/>
    <w:rsid w:val="00EB332B"/>
    <w:rsid w:val="00EB4F1F"/>
    <w:rsid w:val="00EB4FBE"/>
    <w:rsid w:val="00EB769E"/>
    <w:rsid w:val="00EC056B"/>
    <w:rsid w:val="00EC13E9"/>
    <w:rsid w:val="00EC31DC"/>
    <w:rsid w:val="00EC587F"/>
    <w:rsid w:val="00EC6242"/>
    <w:rsid w:val="00EC6C80"/>
    <w:rsid w:val="00EE14E0"/>
    <w:rsid w:val="00EE32CB"/>
    <w:rsid w:val="00EE723D"/>
    <w:rsid w:val="00EE77DF"/>
    <w:rsid w:val="00EF1D77"/>
    <w:rsid w:val="00EF51F2"/>
    <w:rsid w:val="00EF6092"/>
    <w:rsid w:val="00EF762C"/>
    <w:rsid w:val="00F00C2A"/>
    <w:rsid w:val="00F04143"/>
    <w:rsid w:val="00F14B35"/>
    <w:rsid w:val="00F170B3"/>
    <w:rsid w:val="00F21BF2"/>
    <w:rsid w:val="00F31BD3"/>
    <w:rsid w:val="00F332FA"/>
    <w:rsid w:val="00F3349E"/>
    <w:rsid w:val="00F33556"/>
    <w:rsid w:val="00F33A52"/>
    <w:rsid w:val="00F3492E"/>
    <w:rsid w:val="00F36D9D"/>
    <w:rsid w:val="00F40957"/>
    <w:rsid w:val="00F5350B"/>
    <w:rsid w:val="00F5645D"/>
    <w:rsid w:val="00F57032"/>
    <w:rsid w:val="00F57262"/>
    <w:rsid w:val="00F61150"/>
    <w:rsid w:val="00F611DD"/>
    <w:rsid w:val="00F71BFE"/>
    <w:rsid w:val="00F72E9F"/>
    <w:rsid w:val="00F73698"/>
    <w:rsid w:val="00F77C09"/>
    <w:rsid w:val="00F8123E"/>
    <w:rsid w:val="00F83204"/>
    <w:rsid w:val="00F91829"/>
    <w:rsid w:val="00F92F8F"/>
    <w:rsid w:val="00F9598E"/>
    <w:rsid w:val="00F97DAC"/>
    <w:rsid w:val="00FB11A3"/>
    <w:rsid w:val="00FB6044"/>
    <w:rsid w:val="00FB71BF"/>
    <w:rsid w:val="00FB7ECA"/>
    <w:rsid w:val="00FC4BE0"/>
    <w:rsid w:val="00FD0384"/>
    <w:rsid w:val="00FD288E"/>
    <w:rsid w:val="00FE0EEE"/>
    <w:rsid w:val="00FE7E9D"/>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C27CB5"/>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853105522">
      <w:bodyDiv w:val="1"/>
      <w:marLeft w:val="0"/>
      <w:marRight w:val="0"/>
      <w:marTop w:val="0"/>
      <w:marBottom w:val="0"/>
      <w:divBdr>
        <w:top w:val="none" w:sz="0" w:space="0" w:color="auto"/>
        <w:left w:val="none" w:sz="0" w:space="0" w:color="auto"/>
        <w:bottom w:val="none" w:sz="0" w:space="0" w:color="auto"/>
        <w:right w:val="none" w:sz="0" w:space="0" w:color="auto"/>
      </w:divBdr>
      <w:divsChild>
        <w:div w:id="670765771">
          <w:marLeft w:val="0"/>
          <w:marRight w:val="0"/>
          <w:marTop w:val="0"/>
          <w:marBottom w:val="0"/>
          <w:divBdr>
            <w:top w:val="none" w:sz="0" w:space="0" w:color="auto"/>
            <w:left w:val="none" w:sz="0" w:space="0" w:color="auto"/>
            <w:bottom w:val="none" w:sz="0" w:space="0" w:color="auto"/>
            <w:right w:val="none" w:sz="0" w:space="0" w:color="auto"/>
          </w:divBdr>
        </w:div>
        <w:div w:id="56974322">
          <w:marLeft w:val="0"/>
          <w:marRight w:val="0"/>
          <w:marTop w:val="0"/>
          <w:marBottom w:val="0"/>
          <w:divBdr>
            <w:top w:val="none" w:sz="0" w:space="0" w:color="auto"/>
            <w:left w:val="none" w:sz="0" w:space="0" w:color="auto"/>
            <w:bottom w:val="none" w:sz="0" w:space="0" w:color="auto"/>
            <w:right w:val="none" w:sz="0" w:space="0" w:color="auto"/>
          </w:divBdr>
        </w:div>
        <w:div w:id="1718579313">
          <w:marLeft w:val="0"/>
          <w:marRight w:val="0"/>
          <w:marTop w:val="0"/>
          <w:marBottom w:val="0"/>
          <w:divBdr>
            <w:top w:val="none" w:sz="0" w:space="0" w:color="auto"/>
            <w:left w:val="none" w:sz="0" w:space="0" w:color="auto"/>
            <w:bottom w:val="none" w:sz="0" w:space="0" w:color="auto"/>
            <w:right w:val="none" w:sz="0" w:space="0" w:color="auto"/>
          </w:divBdr>
        </w:div>
        <w:div w:id="999966531">
          <w:marLeft w:val="0"/>
          <w:marRight w:val="0"/>
          <w:marTop w:val="0"/>
          <w:marBottom w:val="0"/>
          <w:divBdr>
            <w:top w:val="none" w:sz="0" w:space="0" w:color="auto"/>
            <w:left w:val="none" w:sz="0" w:space="0" w:color="auto"/>
            <w:bottom w:val="none" w:sz="0" w:space="0" w:color="auto"/>
            <w:right w:val="none" w:sz="0" w:space="0" w:color="auto"/>
          </w:divBdr>
        </w:div>
        <w:div w:id="1949728266">
          <w:marLeft w:val="0"/>
          <w:marRight w:val="0"/>
          <w:marTop w:val="0"/>
          <w:marBottom w:val="0"/>
          <w:divBdr>
            <w:top w:val="none" w:sz="0" w:space="0" w:color="auto"/>
            <w:left w:val="none" w:sz="0" w:space="0" w:color="auto"/>
            <w:bottom w:val="none" w:sz="0" w:space="0" w:color="auto"/>
            <w:right w:val="none" w:sz="0" w:space="0" w:color="auto"/>
          </w:divBdr>
        </w:div>
        <w:div w:id="1907181172">
          <w:marLeft w:val="0"/>
          <w:marRight w:val="0"/>
          <w:marTop w:val="0"/>
          <w:marBottom w:val="0"/>
          <w:divBdr>
            <w:top w:val="none" w:sz="0" w:space="0" w:color="auto"/>
            <w:left w:val="none" w:sz="0" w:space="0" w:color="auto"/>
            <w:bottom w:val="none" w:sz="0" w:space="0" w:color="auto"/>
            <w:right w:val="none" w:sz="0" w:space="0" w:color="auto"/>
          </w:divBdr>
        </w:div>
        <w:div w:id="1511333641">
          <w:marLeft w:val="0"/>
          <w:marRight w:val="0"/>
          <w:marTop w:val="0"/>
          <w:marBottom w:val="0"/>
          <w:divBdr>
            <w:top w:val="none" w:sz="0" w:space="0" w:color="auto"/>
            <w:left w:val="none" w:sz="0" w:space="0" w:color="auto"/>
            <w:bottom w:val="none" w:sz="0" w:space="0" w:color="auto"/>
            <w:right w:val="none" w:sz="0" w:space="0" w:color="auto"/>
          </w:divBdr>
        </w:div>
        <w:div w:id="752245247">
          <w:marLeft w:val="0"/>
          <w:marRight w:val="0"/>
          <w:marTop w:val="0"/>
          <w:marBottom w:val="0"/>
          <w:divBdr>
            <w:top w:val="none" w:sz="0" w:space="0" w:color="auto"/>
            <w:left w:val="none" w:sz="0" w:space="0" w:color="auto"/>
            <w:bottom w:val="none" w:sz="0" w:space="0" w:color="auto"/>
            <w:right w:val="none" w:sz="0" w:space="0" w:color="auto"/>
          </w:divBdr>
        </w:div>
        <w:div w:id="630133503">
          <w:marLeft w:val="0"/>
          <w:marRight w:val="0"/>
          <w:marTop w:val="0"/>
          <w:marBottom w:val="0"/>
          <w:divBdr>
            <w:top w:val="none" w:sz="0" w:space="0" w:color="auto"/>
            <w:left w:val="none" w:sz="0" w:space="0" w:color="auto"/>
            <w:bottom w:val="none" w:sz="0" w:space="0" w:color="auto"/>
            <w:right w:val="none" w:sz="0" w:space="0" w:color="auto"/>
          </w:divBdr>
        </w:div>
        <w:div w:id="1570963827">
          <w:marLeft w:val="0"/>
          <w:marRight w:val="0"/>
          <w:marTop w:val="0"/>
          <w:marBottom w:val="0"/>
          <w:divBdr>
            <w:top w:val="none" w:sz="0" w:space="0" w:color="auto"/>
            <w:left w:val="none" w:sz="0" w:space="0" w:color="auto"/>
            <w:bottom w:val="none" w:sz="0" w:space="0" w:color="auto"/>
            <w:right w:val="none" w:sz="0" w:space="0" w:color="auto"/>
          </w:divBdr>
        </w:div>
        <w:div w:id="659314112">
          <w:marLeft w:val="0"/>
          <w:marRight w:val="0"/>
          <w:marTop w:val="0"/>
          <w:marBottom w:val="0"/>
          <w:divBdr>
            <w:top w:val="none" w:sz="0" w:space="0" w:color="auto"/>
            <w:left w:val="none" w:sz="0" w:space="0" w:color="auto"/>
            <w:bottom w:val="none" w:sz="0" w:space="0" w:color="auto"/>
            <w:right w:val="none" w:sz="0" w:space="0" w:color="auto"/>
          </w:divBdr>
        </w:div>
        <w:div w:id="1021669285">
          <w:marLeft w:val="0"/>
          <w:marRight w:val="0"/>
          <w:marTop w:val="0"/>
          <w:marBottom w:val="0"/>
          <w:divBdr>
            <w:top w:val="none" w:sz="0" w:space="0" w:color="auto"/>
            <w:left w:val="none" w:sz="0" w:space="0" w:color="auto"/>
            <w:bottom w:val="none" w:sz="0" w:space="0" w:color="auto"/>
            <w:right w:val="none" w:sz="0" w:space="0" w:color="auto"/>
          </w:divBdr>
        </w:div>
      </w:divsChild>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57689094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 w:id="1973829375">
      <w:bodyDiv w:val="1"/>
      <w:marLeft w:val="0"/>
      <w:marRight w:val="0"/>
      <w:marTop w:val="0"/>
      <w:marBottom w:val="0"/>
      <w:divBdr>
        <w:top w:val="none" w:sz="0" w:space="0" w:color="auto"/>
        <w:left w:val="none" w:sz="0" w:space="0" w:color="auto"/>
        <w:bottom w:val="none" w:sz="0" w:space="0" w:color="auto"/>
        <w:right w:val="none" w:sz="0" w:space="0" w:color="auto"/>
      </w:divBdr>
      <w:divsChild>
        <w:div w:id="529608487">
          <w:marLeft w:val="0"/>
          <w:marRight w:val="0"/>
          <w:marTop w:val="0"/>
          <w:marBottom w:val="0"/>
          <w:divBdr>
            <w:top w:val="none" w:sz="0" w:space="0" w:color="auto"/>
            <w:left w:val="none" w:sz="0" w:space="0" w:color="auto"/>
            <w:bottom w:val="none" w:sz="0" w:space="0" w:color="auto"/>
            <w:right w:val="none" w:sz="0" w:space="0" w:color="auto"/>
          </w:divBdr>
        </w:div>
        <w:div w:id="2144957978">
          <w:marLeft w:val="0"/>
          <w:marRight w:val="0"/>
          <w:marTop w:val="0"/>
          <w:marBottom w:val="0"/>
          <w:divBdr>
            <w:top w:val="none" w:sz="0" w:space="0" w:color="auto"/>
            <w:left w:val="none" w:sz="0" w:space="0" w:color="auto"/>
            <w:bottom w:val="none" w:sz="0" w:space="0" w:color="auto"/>
            <w:right w:val="none" w:sz="0" w:space="0" w:color="auto"/>
          </w:divBdr>
        </w:div>
        <w:div w:id="21446464">
          <w:marLeft w:val="0"/>
          <w:marRight w:val="0"/>
          <w:marTop w:val="0"/>
          <w:marBottom w:val="0"/>
          <w:divBdr>
            <w:top w:val="none" w:sz="0" w:space="0" w:color="auto"/>
            <w:left w:val="none" w:sz="0" w:space="0" w:color="auto"/>
            <w:bottom w:val="none" w:sz="0" w:space="0" w:color="auto"/>
            <w:right w:val="none" w:sz="0" w:space="0" w:color="auto"/>
          </w:divBdr>
        </w:div>
        <w:div w:id="201594033">
          <w:marLeft w:val="0"/>
          <w:marRight w:val="0"/>
          <w:marTop w:val="0"/>
          <w:marBottom w:val="0"/>
          <w:divBdr>
            <w:top w:val="none" w:sz="0" w:space="0" w:color="auto"/>
            <w:left w:val="none" w:sz="0" w:space="0" w:color="auto"/>
            <w:bottom w:val="none" w:sz="0" w:space="0" w:color="auto"/>
            <w:right w:val="none" w:sz="0" w:space="0" w:color="auto"/>
          </w:divBdr>
        </w:div>
        <w:div w:id="1240360330">
          <w:marLeft w:val="0"/>
          <w:marRight w:val="0"/>
          <w:marTop w:val="0"/>
          <w:marBottom w:val="0"/>
          <w:divBdr>
            <w:top w:val="none" w:sz="0" w:space="0" w:color="auto"/>
            <w:left w:val="none" w:sz="0" w:space="0" w:color="auto"/>
            <w:bottom w:val="none" w:sz="0" w:space="0" w:color="auto"/>
            <w:right w:val="none" w:sz="0" w:space="0" w:color="auto"/>
          </w:divBdr>
        </w:div>
        <w:div w:id="2136093145">
          <w:marLeft w:val="0"/>
          <w:marRight w:val="0"/>
          <w:marTop w:val="0"/>
          <w:marBottom w:val="0"/>
          <w:divBdr>
            <w:top w:val="none" w:sz="0" w:space="0" w:color="auto"/>
            <w:left w:val="none" w:sz="0" w:space="0" w:color="auto"/>
            <w:bottom w:val="none" w:sz="0" w:space="0" w:color="auto"/>
            <w:right w:val="none" w:sz="0" w:space="0" w:color="auto"/>
          </w:divBdr>
        </w:div>
        <w:div w:id="1851799974">
          <w:marLeft w:val="0"/>
          <w:marRight w:val="0"/>
          <w:marTop w:val="0"/>
          <w:marBottom w:val="0"/>
          <w:divBdr>
            <w:top w:val="none" w:sz="0" w:space="0" w:color="auto"/>
            <w:left w:val="none" w:sz="0" w:space="0" w:color="auto"/>
            <w:bottom w:val="none" w:sz="0" w:space="0" w:color="auto"/>
            <w:right w:val="none" w:sz="0" w:space="0" w:color="auto"/>
          </w:divBdr>
        </w:div>
        <w:div w:id="583302372">
          <w:marLeft w:val="0"/>
          <w:marRight w:val="0"/>
          <w:marTop w:val="0"/>
          <w:marBottom w:val="0"/>
          <w:divBdr>
            <w:top w:val="none" w:sz="0" w:space="0" w:color="auto"/>
            <w:left w:val="none" w:sz="0" w:space="0" w:color="auto"/>
            <w:bottom w:val="none" w:sz="0" w:space="0" w:color="auto"/>
            <w:right w:val="none" w:sz="0" w:space="0" w:color="auto"/>
          </w:divBdr>
        </w:div>
        <w:div w:id="1709790634">
          <w:marLeft w:val="0"/>
          <w:marRight w:val="0"/>
          <w:marTop w:val="0"/>
          <w:marBottom w:val="0"/>
          <w:divBdr>
            <w:top w:val="none" w:sz="0" w:space="0" w:color="auto"/>
            <w:left w:val="none" w:sz="0" w:space="0" w:color="auto"/>
            <w:bottom w:val="none" w:sz="0" w:space="0" w:color="auto"/>
            <w:right w:val="none" w:sz="0" w:space="0" w:color="auto"/>
          </w:divBdr>
        </w:div>
        <w:div w:id="2018842760">
          <w:marLeft w:val="0"/>
          <w:marRight w:val="0"/>
          <w:marTop w:val="0"/>
          <w:marBottom w:val="0"/>
          <w:divBdr>
            <w:top w:val="none" w:sz="0" w:space="0" w:color="auto"/>
            <w:left w:val="none" w:sz="0" w:space="0" w:color="auto"/>
            <w:bottom w:val="none" w:sz="0" w:space="0" w:color="auto"/>
            <w:right w:val="none" w:sz="0" w:space="0" w:color="auto"/>
          </w:divBdr>
        </w:div>
        <w:div w:id="666522442">
          <w:marLeft w:val="0"/>
          <w:marRight w:val="0"/>
          <w:marTop w:val="0"/>
          <w:marBottom w:val="0"/>
          <w:divBdr>
            <w:top w:val="none" w:sz="0" w:space="0" w:color="auto"/>
            <w:left w:val="none" w:sz="0" w:space="0" w:color="auto"/>
            <w:bottom w:val="none" w:sz="0" w:space="0" w:color="auto"/>
            <w:right w:val="none" w:sz="0" w:space="0" w:color="auto"/>
          </w:divBdr>
        </w:div>
        <w:div w:id="1541549639">
          <w:marLeft w:val="0"/>
          <w:marRight w:val="0"/>
          <w:marTop w:val="0"/>
          <w:marBottom w:val="0"/>
          <w:divBdr>
            <w:top w:val="none" w:sz="0" w:space="0" w:color="auto"/>
            <w:left w:val="none" w:sz="0" w:space="0" w:color="auto"/>
            <w:bottom w:val="none" w:sz="0" w:space="0" w:color="auto"/>
            <w:right w:val="none" w:sz="0" w:space="0" w:color="auto"/>
          </w:divBdr>
        </w:div>
      </w:divsChild>
    </w:div>
    <w:div w:id="201032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1199</Words>
  <Characters>6838</Characters>
  <Application>Microsoft Office Word</Application>
  <DocSecurity>0</DocSecurity>
  <Lines>56</Lines>
  <Paragraphs>16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4</cp:revision>
  <cp:lastPrinted>2025-06-04T12:48:00Z</cp:lastPrinted>
  <dcterms:created xsi:type="dcterms:W3CDTF">2025-06-05T16:14:00Z</dcterms:created>
  <dcterms:modified xsi:type="dcterms:W3CDTF">2025-06-05T16:27:00Z</dcterms:modified>
</cp:coreProperties>
</file>