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6614BAD" w14:textId="77777777" w:rsidR="00D3693B" w:rsidRDefault="00D3693B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4BDD8EB6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260AF3">
        <w:rPr>
          <w:color w:val="644C00"/>
          <w:sz w:val="28"/>
          <w:szCs w:val="28"/>
        </w:rPr>
        <w:t>9</w:t>
      </w:r>
      <w:r w:rsidR="00DA79B1">
        <w:rPr>
          <w:color w:val="644C00"/>
          <w:sz w:val="28"/>
          <w:szCs w:val="28"/>
        </w:rPr>
        <w:t>8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1E51719B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400BBD">
        <w:rPr>
          <w:color w:val="644C00"/>
          <w:sz w:val="28"/>
          <w:szCs w:val="28"/>
        </w:rPr>
        <w:t>1</w:t>
      </w:r>
      <w:r w:rsidR="00DA79B1">
        <w:rPr>
          <w:color w:val="644C00"/>
          <w:sz w:val="28"/>
          <w:szCs w:val="28"/>
        </w:rPr>
        <w:t>5</w:t>
      </w:r>
      <w:r w:rsidR="00B75555">
        <w:rPr>
          <w:color w:val="644C00"/>
          <w:sz w:val="28"/>
          <w:szCs w:val="28"/>
        </w:rPr>
        <w:t xml:space="preserve"> </w:t>
      </w:r>
      <w:r w:rsidR="00B30748">
        <w:rPr>
          <w:color w:val="644C00"/>
          <w:sz w:val="28"/>
          <w:szCs w:val="28"/>
        </w:rPr>
        <w:t>ottobre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324AA64E" w14:textId="77777777" w:rsidR="00D3693B" w:rsidRPr="005A63EF" w:rsidRDefault="00D3693B" w:rsidP="005A63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694239CC" w14:textId="2CB047FD" w:rsidR="00DA79B1" w:rsidRDefault="00DA79B1" w:rsidP="00DA79B1">
      <w:pPr>
        <w:pStyle w:val="Standard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DA79B1">
        <w:rPr>
          <w:rFonts w:ascii="Garamond" w:hAnsi="Garamond"/>
          <w:b/>
          <w:bCs/>
          <w:color w:val="C00000"/>
          <w:sz w:val="28"/>
          <w:szCs w:val="28"/>
        </w:rPr>
        <w:t>“VINCE CHI SMETTE”:</w:t>
      </w:r>
    </w:p>
    <w:p w14:paraId="60C3C513" w14:textId="79A171D3" w:rsidR="00DA79B1" w:rsidRDefault="00DA79B1" w:rsidP="00DA79B1">
      <w:pPr>
        <w:pStyle w:val="Standard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DA79B1">
        <w:rPr>
          <w:rFonts w:ascii="Garamond" w:hAnsi="Garamond"/>
          <w:b/>
          <w:bCs/>
          <w:color w:val="C00000"/>
          <w:sz w:val="28"/>
          <w:szCs w:val="28"/>
        </w:rPr>
        <w:t>LA CARITAS DIOCESANA APRE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A COMO, IL 21 OTTOBRE,</w:t>
      </w:r>
      <w:r w:rsidRPr="00DA79B1">
        <w:rPr>
          <w:rFonts w:ascii="Garamond" w:hAnsi="Garamond"/>
          <w:b/>
          <w:bCs/>
          <w:color w:val="C00000"/>
          <w:sz w:val="28"/>
          <w:szCs w:val="28"/>
        </w:rPr>
        <w:t xml:space="preserve"> </w:t>
      </w:r>
    </w:p>
    <w:p w14:paraId="3F01C5BE" w14:textId="2E71D9F8" w:rsidR="00DA79B1" w:rsidRPr="00DA79B1" w:rsidRDefault="00DA79B1" w:rsidP="00DA79B1">
      <w:pPr>
        <w:pStyle w:val="Standard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DA79B1">
        <w:rPr>
          <w:rFonts w:ascii="Garamond" w:hAnsi="Garamond"/>
          <w:b/>
          <w:bCs/>
          <w:color w:val="C00000"/>
          <w:sz w:val="28"/>
          <w:szCs w:val="28"/>
        </w:rPr>
        <w:t>UNO SPAZIO DI ASCOLTO</w:t>
      </w:r>
      <w:r>
        <w:rPr>
          <w:rFonts w:ascii="Garamond" w:hAnsi="Garamond"/>
          <w:b/>
          <w:bCs/>
          <w:color w:val="C00000"/>
          <w:sz w:val="28"/>
          <w:szCs w:val="28"/>
        </w:rPr>
        <w:t xml:space="preserve"> SULLE LUDOPATIE</w:t>
      </w:r>
    </w:p>
    <w:p w14:paraId="1DEBB6DC" w14:textId="77777777" w:rsidR="00DA79B1" w:rsidRPr="00DA79B1" w:rsidRDefault="00DA79B1" w:rsidP="00DA79B1">
      <w:pPr>
        <w:pStyle w:val="Standard"/>
        <w:rPr>
          <w:rStyle w:val="StrongEmphasis"/>
          <w:rFonts w:ascii="Garamond" w:hAnsi="Garamond"/>
          <w:b w:val="0"/>
          <w:i/>
          <w:iCs/>
          <w:sz w:val="28"/>
          <w:szCs w:val="28"/>
        </w:rPr>
      </w:pPr>
    </w:p>
    <w:p w14:paraId="291B8904" w14:textId="77777777" w:rsidR="00DA79B1" w:rsidRDefault="00DA79B1" w:rsidP="00DA79B1">
      <w:pPr>
        <w:pStyle w:val="Standard"/>
        <w:jc w:val="center"/>
        <w:rPr>
          <w:rStyle w:val="StrongEmphasis"/>
          <w:rFonts w:ascii="Garamond" w:hAnsi="Garamond"/>
          <w:bCs w:val="0"/>
          <w:i/>
          <w:iCs/>
          <w:color w:val="C00000"/>
          <w:sz w:val="28"/>
          <w:szCs w:val="28"/>
        </w:rPr>
      </w:pPr>
      <w:r w:rsidRPr="00DA79B1">
        <w:rPr>
          <w:rStyle w:val="StrongEmphasis"/>
          <w:rFonts w:ascii="Garamond" w:hAnsi="Garamond"/>
          <w:bCs w:val="0"/>
          <w:i/>
          <w:iCs/>
          <w:color w:val="C00000"/>
          <w:sz w:val="28"/>
          <w:szCs w:val="28"/>
        </w:rPr>
        <w:t xml:space="preserve">Il progetto vuole sensibilizzare le comunità sul fenomeno dell’azzardo </w:t>
      </w:r>
    </w:p>
    <w:p w14:paraId="420BDAE9" w14:textId="54CBCA45" w:rsidR="00DA79B1" w:rsidRPr="00DA79B1" w:rsidRDefault="00DA79B1" w:rsidP="00DA79B1">
      <w:pPr>
        <w:pStyle w:val="Standard"/>
        <w:jc w:val="center"/>
        <w:rPr>
          <w:rFonts w:ascii="Garamond" w:hAnsi="Garamond"/>
          <w:bCs/>
          <w:color w:val="C00000"/>
          <w:sz w:val="28"/>
          <w:szCs w:val="28"/>
        </w:rPr>
      </w:pPr>
      <w:r w:rsidRPr="00DA79B1">
        <w:rPr>
          <w:rStyle w:val="StrongEmphasis"/>
          <w:rFonts w:ascii="Garamond" w:hAnsi="Garamond"/>
          <w:bCs w:val="0"/>
          <w:i/>
          <w:iCs/>
          <w:color w:val="C00000"/>
          <w:sz w:val="28"/>
          <w:szCs w:val="28"/>
        </w:rPr>
        <w:t>e sui rischi a esso associati e costruire una coscienza critica collettiva, promuovendo azioni concrete di contrasto e prevenzione</w:t>
      </w:r>
    </w:p>
    <w:p w14:paraId="67FDA7AA" w14:textId="02BABF38" w:rsidR="00051E2B" w:rsidRPr="00425378" w:rsidRDefault="004628DD" w:rsidP="00BF7761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 w:rsidRPr="00425378"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</w:p>
    <w:p w14:paraId="737F572F" w14:textId="77777777" w:rsid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 xml:space="preserve">Anche a Como parte il progetto </w:t>
      </w:r>
      <w:r w:rsidRPr="00DA79B1">
        <w:rPr>
          <w:rFonts w:ascii="Garamond" w:hAnsi="Garamond"/>
          <w:b/>
          <w:bCs/>
          <w:sz w:val="28"/>
          <w:szCs w:val="28"/>
        </w:rPr>
        <w:t>“</w:t>
      </w:r>
      <w:r w:rsidRPr="00DA79B1">
        <w:rPr>
          <w:rStyle w:val="StrongEmphasis"/>
          <w:rFonts w:ascii="Garamond" w:hAnsi="Garamond"/>
          <w:sz w:val="28"/>
          <w:szCs w:val="28"/>
        </w:rPr>
        <w:t>Vince chi smette”</w:t>
      </w:r>
      <w:r w:rsidRPr="00DA79B1">
        <w:rPr>
          <w:rFonts w:ascii="Garamond" w:hAnsi="Garamond"/>
          <w:sz w:val="28"/>
          <w:szCs w:val="28"/>
        </w:rPr>
        <w:t>, attraverso il quale Caritas Italiana intende sensibilizzare le comunità sul fenomeno dell’azzardo e sui rischi a esso associati. Il progetto mira a costruire una coscienza critica collettiva e a promuovere azioni concrete di contrasto e prevenzione. L’iniziativa è costruita in collaborazione con FICT (Federazione Italiana delle Comunità Terapeutiche).</w:t>
      </w:r>
    </w:p>
    <w:p w14:paraId="38F5D992" w14:textId="77777777" w:rsid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14920C99" w14:textId="2D1EB5C5" w:rsidR="00DA79B1" w:rsidRPr="00E96ED3" w:rsidRDefault="00DA79B1" w:rsidP="00DA79B1">
      <w:pPr>
        <w:pStyle w:val="Standard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E96ED3">
        <w:rPr>
          <w:rFonts w:ascii="Garamond" w:hAnsi="Garamond"/>
          <w:b/>
          <w:bCs/>
          <w:i/>
          <w:iCs/>
          <w:sz w:val="28"/>
          <w:szCs w:val="28"/>
        </w:rPr>
        <w:t>“VINCE CHI SMETTE” A COMO</w:t>
      </w:r>
    </w:p>
    <w:p w14:paraId="41FA0D51" w14:textId="77777777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>Il progetto promosso dalla Caritas diocesana di Como prevede due azioni concrete.</w:t>
      </w:r>
    </w:p>
    <w:p w14:paraId="30DDBE0F" w14:textId="061D94BB" w:rsidR="00DA79B1" w:rsidRPr="00DA79B1" w:rsidRDefault="00DA79B1" w:rsidP="00DA79B1">
      <w:pPr>
        <w:pStyle w:val="Standard"/>
        <w:numPr>
          <w:ilvl w:val="0"/>
          <w:numId w:val="16"/>
        </w:numPr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 xml:space="preserve">L’organizzazione di </w:t>
      </w:r>
      <w:r w:rsidRPr="00DA79B1">
        <w:rPr>
          <w:rFonts w:ascii="Garamond" w:hAnsi="Garamond"/>
          <w:b/>
          <w:bCs/>
          <w:sz w:val="28"/>
          <w:szCs w:val="28"/>
        </w:rPr>
        <w:t>incontri di informazione e consulenza</w:t>
      </w:r>
      <w:r w:rsidRPr="00DA79B1">
        <w:rPr>
          <w:rFonts w:ascii="Garamond" w:hAnsi="Garamond"/>
          <w:sz w:val="28"/>
          <w:szCs w:val="28"/>
        </w:rPr>
        <w:t xml:space="preserve"> sull’azzardo rivolti ad anziani, giovani adulti, persone coinvolte e i loro famigliari, adolescenti, ragazzi, scuole, parrocchie, gruppi e associazioni.</w:t>
      </w:r>
    </w:p>
    <w:p w14:paraId="00CFE0E6" w14:textId="6018AAC8" w:rsidR="00DA79B1" w:rsidRPr="00DA79B1" w:rsidRDefault="00DA79B1" w:rsidP="0002510D">
      <w:pPr>
        <w:pStyle w:val="Standard"/>
        <w:numPr>
          <w:ilvl w:val="0"/>
          <w:numId w:val="16"/>
        </w:numPr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>L’</w:t>
      </w:r>
      <w:r w:rsidRPr="00DA79B1">
        <w:rPr>
          <w:rFonts w:ascii="Garamond" w:hAnsi="Garamond"/>
          <w:b/>
          <w:bCs/>
          <w:sz w:val="28"/>
          <w:szCs w:val="28"/>
        </w:rPr>
        <w:t xml:space="preserve">apertura di uno spazio di ascolto e consulenza </w:t>
      </w:r>
      <w:r w:rsidRPr="00DA79B1">
        <w:rPr>
          <w:rFonts w:ascii="Garamond" w:hAnsi="Garamond"/>
          <w:sz w:val="28"/>
          <w:szCs w:val="28"/>
        </w:rPr>
        <w:t xml:space="preserve">al Centro Pastorale Cardinal Ferrari, in viale Cesare Battisti 8 a Como, </w:t>
      </w:r>
      <w:r w:rsidRPr="00420909">
        <w:rPr>
          <w:rFonts w:ascii="Garamond" w:hAnsi="Garamond"/>
          <w:b/>
          <w:bCs/>
          <w:sz w:val="28"/>
          <w:szCs w:val="28"/>
        </w:rPr>
        <w:t>ogni martedì dalle 14.30 alle 17.30 dal prossimo 21 ottobre</w:t>
      </w:r>
      <w:r w:rsidRPr="00DA79B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Pr="00DA79B1">
        <w:rPr>
          <w:rFonts w:ascii="Garamond" w:hAnsi="Garamond"/>
          <w:b/>
          <w:bCs/>
          <w:sz w:val="28"/>
          <w:szCs w:val="28"/>
        </w:rPr>
        <w:t>Per fissare un colloquio è necessario chiamare Paolo</w:t>
      </w:r>
      <w:r w:rsidRPr="00DA79B1">
        <w:rPr>
          <w:rFonts w:ascii="Garamond" w:hAnsi="Garamond"/>
          <w:sz w:val="28"/>
          <w:szCs w:val="28"/>
        </w:rPr>
        <w:t xml:space="preserve"> (Caritas Como), al numero di cellulare 375 1355437 o inviare una mail a </w:t>
      </w:r>
      <w:hyperlink r:id="rId8" w:history="1">
        <w:r w:rsidRPr="00DA79B1">
          <w:rPr>
            <w:rFonts w:ascii="Garamond" w:hAnsi="Garamond"/>
            <w:sz w:val="28"/>
            <w:szCs w:val="28"/>
          </w:rPr>
          <w:t>vincechismette@caritascomo.it</w:t>
        </w:r>
      </w:hyperlink>
      <w:r w:rsidRPr="00DA79B1">
        <w:rPr>
          <w:rFonts w:ascii="Garamond" w:hAnsi="Garamond"/>
          <w:sz w:val="28"/>
          <w:szCs w:val="28"/>
        </w:rPr>
        <w:t>.</w:t>
      </w:r>
    </w:p>
    <w:p w14:paraId="3F540008" w14:textId="77777777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4B2AFBA3" w14:textId="77777777" w:rsid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0850E4CF" w14:textId="5B7D2897" w:rsidR="00DA79B1" w:rsidRPr="00DA79B1" w:rsidRDefault="00DA79B1" w:rsidP="00DA79B1">
      <w:pPr>
        <w:pStyle w:val="Standard"/>
        <w:jc w:val="both"/>
        <w:rPr>
          <w:rFonts w:ascii="Garamond" w:hAnsi="Garamond"/>
          <w:b/>
          <w:bCs/>
          <w:i/>
          <w:iCs/>
          <w:sz w:val="28"/>
          <w:szCs w:val="28"/>
        </w:rPr>
      </w:pPr>
      <w:r w:rsidRPr="00DA79B1">
        <w:rPr>
          <w:rFonts w:ascii="Garamond" w:hAnsi="Garamond"/>
          <w:b/>
          <w:bCs/>
          <w:i/>
          <w:iCs/>
          <w:sz w:val="28"/>
          <w:szCs w:val="28"/>
        </w:rPr>
        <w:lastRenderedPageBreak/>
        <w:t>IL PUNTO DI PARTENZA</w:t>
      </w:r>
    </w:p>
    <w:p w14:paraId="39DFA3AD" w14:textId="19ECC861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>Il fenomeno dell’azzardo ha assunto negli ultimi anni una dimensione preoccupante e non si registrano proposte e scelte politiche in grado di realizzare adeguate misure di contrasto, prevenzione e sostegno.</w:t>
      </w:r>
      <w:r>
        <w:rPr>
          <w:rFonts w:ascii="Garamond" w:hAnsi="Garamond"/>
          <w:sz w:val="28"/>
          <w:szCs w:val="28"/>
        </w:rPr>
        <w:t xml:space="preserve"> </w:t>
      </w:r>
      <w:r w:rsidRPr="00DA79B1">
        <w:rPr>
          <w:rFonts w:ascii="Garamond" w:hAnsi="Garamond"/>
          <w:sz w:val="28"/>
          <w:szCs w:val="28"/>
        </w:rPr>
        <w:t>Nel 2024 in Italia sono stati spesi ben 157 miliardi di euro nei giochi d’azzardo. Sono coinvolti il 37% dei ragazzi under 19 e il 26% delle persone over 65.</w:t>
      </w:r>
      <w:r>
        <w:rPr>
          <w:rFonts w:ascii="Garamond" w:hAnsi="Garamond"/>
          <w:sz w:val="28"/>
          <w:szCs w:val="28"/>
        </w:rPr>
        <w:t xml:space="preserve"> </w:t>
      </w:r>
      <w:r w:rsidRPr="00DA79B1">
        <w:rPr>
          <w:rStyle w:val="StrongEmphasis"/>
          <w:rFonts w:ascii="Garamond" w:hAnsi="Garamond"/>
          <w:b w:val="0"/>
          <w:sz w:val="28"/>
          <w:szCs w:val="28"/>
        </w:rPr>
        <w:t xml:space="preserve">Dal 2013 l’azzardo è riconosciuto come malattia, </w:t>
      </w:r>
      <w:r w:rsidRPr="00DA79B1">
        <w:rPr>
          <w:rFonts w:ascii="Garamond" w:hAnsi="Garamond"/>
          <w:sz w:val="28"/>
          <w:szCs w:val="28"/>
        </w:rPr>
        <w:t>perché può dar luogo a una condizione patologica di dipendenza, consistente nell’incapacità cronica di resistere all’impulso del gioco, con conseguenze anche gravemente negative sull’individuo stesso, la sua famiglia e le sue attività professionali.</w:t>
      </w:r>
    </w:p>
    <w:p w14:paraId="5EDD6528" w14:textId="633AFE7E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 xml:space="preserve">Nonostante la crescente consapevolezza di questa situazione, il fenomeno dell’azzardo continua a espandersi in modo preoccupante. Le </w:t>
      </w:r>
      <w:r w:rsidRPr="00DA79B1">
        <w:rPr>
          <w:rFonts w:ascii="Garamond" w:hAnsi="Garamond"/>
          <w:i/>
          <w:iCs/>
          <w:sz w:val="28"/>
          <w:szCs w:val="28"/>
        </w:rPr>
        <w:t>slot machine</w:t>
      </w:r>
      <w:r w:rsidRPr="00DA79B1">
        <w:rPr>
          <w:rFonts w:ascii="Garamond" w:hAnsi="Garamond"/>
          <w:sz w:val="28"/>
          <w:szCs w:val="28"/>
        </w:rPr>
        <w:t>, le videolotterie, i “gratta e vinci”, le scommesse e i concorsi a premi sottraggono annualmente agli italiani una spesa per le famiglie che si avvicina a quella per il cibo e supera quella per il riscaldamento domestico e le cure mediche.</w:t>
      </w:r>
      <w:r>
        <w:rPr>
          <w:rFonts w:ascii="Garamond" w:hAnsi="Garamond"/>
          <w:sz w:val="28"/>
          <w:szCs w:val="28"/>
        </w:rPr>
        <w:t xml:space="preserve"> </w:t>
      </w:r>
      <w:r w:rsidRPr="00DA79B1">
        <w:rPr>
          <w:rFonts w:ascii="Garamond" w:hAnsi="Garamond"/>
          <w:sz w:val="28"/>
          <w:szCs w:val="28"/>
        </w:rPr>
        <w:t>È quindi necessario costruire</w:t>
      </w:r>
      <w:r w:rsidRPr="00DA79B1">
        <w:rPr>
          <w:rStyle w:val="StrongEmphasis"/>
          <w:rFonts w:ascii="Garamond" w:hAnsi="Garamond"/>
          <w:b w:val="0"/>
          <w:sz w:val="28"/>
          <w:szCs w:val="28"/>
        </w:rPr>
        <w:t xml:space="preserve"> una strategia comune sul tema dell’azzardo che parta dal basso, </w:t>
      </w:r>
      <w:r w:rsidRPr="00DA79B1">
        <w:rPr>
          <w:rFonts w:ascii="Garamond" w:hAnsi="Garamond"/>
          <w:sz w:val="28"/>
          <w:szCs w:val="28"/>
        </w:rPr>
        <w:t>in grado di migliorare la percezione all’interno delle comunità del fenomeno e delle sue conseguenze; offrire più strumenti di prevenzione e orientamento rivolti ai diversi gruppi che frequentano le parrocchie. È inoltre importante rinforzare la collaborazione con le organizzazioni presenti sul territorio e gli enti locali, per avviare insieme azioni di informazione, sensibilizzazione, prevenzione, accompagnamento e costruzione di rete.</w:t>
      </w:r>
    </w:p>
    <w:p w14:paraId="6E7E9608" w14:textId="77777777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094E9D55" w14:textId="243C7CBE" w:rsidR="00DA79B1" w:rsidRPr="00420909" w:rsidRDefault="00DA79B1" w:rsidP="00DA79B1">
      <w:pPr>
        <w:pStyle w:val="Standard"/>
        <w:jc w:val="both"/>
        <w:rPr>
          <w:rFonts w:ascii="Garamond" w:hAnsi="Garamond"/>
          <w:i/>
          <w:iCs/>
          <w:sz w:val="28"/>
          <w:szCs w:val="28"/>
        </w:rPr>
      </w:pPr>
      <w:r w:rsidRPr="00420909">
        <w:rPr>
          <w:rFonts w:ascii="Garamond" w:hAnsi="Garamond"/>
          <w:b/>
          <w:bCs/>
          <w:i/>
          <w:iCs/>
          <w:sz w:val="28"/>
          <w:szCs w:val="28"/>
        </w:rPr>
        <w:t xml:space="preserve">L’INVITO AD AGIRE DEL VESCOVO, CARDINALE OSCAR CANTONI </w:t>
      </w:r>
    </w:p>
    <w:p w14:paraId="34A8F498" w14:textId="249A459A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 xml:space="preserve">Anche nella nostra realtà diocesana, l’urgenza di affrontare il problema è stata sottolineata in più occasioni da </w:t>
      </w:r>
      <w:r w:rsidRPr="00DA79B1">
        <w:rPr>
          <w:rFonts w:ascii="Garamond" w:hAnsi="Garamond"/>
          <w:b/>
          <w:bCs/>
          <w:sz w:val="28"/>
          <w:szCs w:val="28"/>
        </w:rPr>
        <w:t>vescovo di Como, cardinale Oscar Cantoni</w:t>
      </w:r>
      <w:r w:rsidRPr="00DA79B1">
        <w:rPr>
          <w:rFonts w:ascii="Garamond" w:hAnsi="Garamond"/>
          <w:sz w:val="28"/>
          <w:szCs w:val="28"/>
        </w:rPr>
        <w:t>, e in particolare nelle “Indicazioni pastorali per un anno di grazia. Giubileo della speranza 2025” (p</w:t>
      </w:r>
      <w:r w:rsidR="003F5553">
        <w:rPr>
          <w:rFonts w:ascii="Garamond" w:hAnsi="Garamond"/>
          <w:sz w:val="28"/>
          <w:szCs w:val="28"/>
        </w:rPr>
        <w:t>ag.</w:t>
      </w:r>
      <w:r w:rsidRPr="00DA79B1">
        <w:rPr>
          <w:rFonts w:ascii="Garamond" w:hAnsi="Garamond"/>
          <w:sz w:val="28"/>
          <w:szCs w:val="28"/>
        </w:rPr>
        <w:t xml:space="preserve"> 21): «Non dimentichiamo le gravi difficoltà – sottolineate anche recentemente dai nostri Centri di Ascolto Caritas presenti nei Vicariati – delle nuove povertà: la ludopatia, causa patologica del gioco di azzardo </w:t>
      </w:r>
      <w:r w:rsidR="003F5553">
        <w:rPr>
          <w:rFonts w:ascii="Garamond" w:hAnsi="Garamond"/>
          <w:sz w:val="28"/>
          <w:szCs w:val="28"/>
        </w:rPr>
        <w:t>e</w:t>
      </w:r>
      <w:r w:rsidRPr="00DA79B1">
        <w:rPr>
          <w:rFonts w:ascii="Garamond" w:hAnsi="Garamond"/>
          <w:sz w:val="28"/>
          <w:szCs w:val="28"/>
        </w:rPr>
        <w:t xml:space="preserve"> la dipendenza dal alcool e droghe. Sono molte le persone (soprattutto adolescenti e giovani) del nostro ambiente di vita, esposte in modo drammatico a queste problematiche, con conseguente indebitamento delle famiglie. Come comunità cristiana (e civile) non possiamo sottovalutare i singoli casi. (…)».</w:t>
      </w:r>
    </w:p>
    <w:p w14:paraId="61C36158" w14:textId="3EB99377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sz w:val="28"/>
          <w:szCs w:val="28"/>
        </w:rPr>
        <w:t xml:space="preserve">«Accogliendo la preoccupazione pastorale del nostro Vescovo - sostiene dal canto suo </w:t>
      </w:r>
      <w:r w:rsidRPr="00DA79B1">
        <w:rPr>
          <w:rFonts w:ascii="Garamond" w:hAnsi="Garamond"/>
          <w:b/>
          <w:bCs/>
          <w:sz w:val="28"/>
          <w:szCs w:val="28"/>
        </w:rPr>
        <w:t>Rossano Breda, direttore della Caritas diocesana</w:t>
      </w:r>
      <w:r w:rsidRPr="00DA79B1">
        <w:rPr>
          <w:rFonts w:ascii="Garamond" w:hAnsi="Garamond"/>
          <w:sz w:val="28"/>
          <w:szCs w:val="28"/>
        </w:rPr>
        <w:t xml:space="preserve"> - facciamo nostro l’invito a mettere </w:t>
      </w:r>
      <w:r w:rsidRPr="00DA79B1">
        <w:rPr>
          <w:rFonts w:ascii="Garamond" w:hAnsi="Garamond"/>
          <w:sz w:val="28"/>
          <w:szCs w:val="28"/>
        </w:rPr>
        <w:lastRenderedPageBreak/>
        <w:t>mani e cuore sul tema della ludopatia, causa di infinite sofferenze. Per questo, grazie al contributo e alla disponibilità di un volontario della Caritas diocesana ed esperto di queste questioni, organizziamo incontri sull’azzardo per chi fosse interessato al tema e apriamo uno spazio dedicato all’incontro e all’ascolto di chi è coinvolto nell’azzardo e dei suoi famigliari».</w:t>
      </w:r>
      <w:r>
        <w:rPr>
          <w:rFonts w:ascii="Garamond" w:hAnsi="Garamond"/>
          <w:sz w:val="28"/>
          <w:szCs w:val="28"/>
        </w:rPr>
        <w:t xml:space="preserve"> </w:t>
      </w:r>
      <w:r w:rsidRPr="00DA79B1">
        <w:rPr>
          <w:rFonts w:ascii="Garamond" w:hAnsi="Garamond"/>
          <w:sz w:val="28"/>
          <w:szCs w:val="28"/>
        </w:rPr>
        <w:t xml:space="preserve">«In risposta alla “spinta giubilare” – ribadisce ancora Rossano Breda - sosteniamo e valorizziamo questo “segno di speranza”. Attraverso la comunicazione diretta con una mail e un numero di telefono dedicati, sarà possibile </w:t>
      </w:r>
      <w:r w:rsidRPr="00420909">
        <w:rPr>
          <w:rFonts w:ascii="Garamond" w:hAnsi="Garamond"/>
          <w:b/>
          <w:bCs/>
          <w:sz w:val="28"/>
          <w:szCs w:val="28"/>
        </w:rPr>
        <w:t>da martedì 21 ottobre</w:t>
      </w:r>
      <w:r w:rsidRPr="00DA79B1">
        <w:rPr>
          <w:rFonts w:ascii="Garamond" w:hAnsi="Garamond"/>
          <w:sz w:val="28"/>
          <w:szCs w:val="28"/>
        </w:rPr>
        <w:t xml:space="preserve"> fissare un appuntamento per iniziare un eventuale percorso di ascolto e di accompagnamento».</w:t>
      </w:r>
    </w:p>
    <w:p w14:paraId="1F7A53FF" w14:textId="77777777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1289BC4A" w14:textId="77777777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</w:p>
    <w:p w14:paraId="49091F5A" w14:textId="77777777" w:rsidR="00DA79B1" w:rsidRPr="00DA79B1" w:rsidRDefault="00DA79B1" w:rsidP="00DA79B1">
      <w:pPr>
        <w:pStyle w:val="Standard"/>
        <w:jc w:val="both"/>
        <w:rPr>
          <w:rFonts w:ascii="Garamond" w:hAnsi="Garamond"/>
          <w:b/>
          <w:bCs/>
          <w:sz w:val="28"/>
          <w:szCs w:val="28"/>
        </w:rPr>
      </w:pPr>
      <w:r w:rsidRPr="00DA79B1">
        <w:rPr>
          <w:rFonts w:ascii="Garamond" w:hAnsi="Garamond"/>
          <w:b/>
          <w:bCs/>
          <w:sz w:val="28"/>
          <w:szCs w:val="28"/>
        </w:rPr>
        <w:t>Per maggiori informazioni:</w:t>
      </w:r>
    </w:p>
    <w:p w14:paraId="7E048992" w14:textId="77777777" w:rsidR="00DA79B1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hyperlink r:id="rId9" w:history="1">
        <w:r w:rsidRPr="00DA79B1">
          <w:rPr>
            <w:rFonts w:ascii="Garamond" w:hAnsi="Garamond"/>
            <w:b/>
            <w:bCs/>
            <w:sz w:val="28"/>
            <w:szCs w:val="28"/>
          </w:rPr>
          <w:t>www.caritascomo.it</w:t>
        </w:r>
      </w:hyperlink>
    </w:p>
    <w:p w14:paraId="1286561E" w14:textId="18BAD637" w:rsidR="00CA18A7" w:rsidRPr="00DA79B1" w:rsidRDefault="00DA79B1" w:rsidP="00DA79B1">
      <w:pPr>
        <w:pStyle w:val="Standard"/>
        <w:jc w:val="both"/>
        <w:rPr>
          <w:rFonts w:ascii="Garamond" w:hAnsi="Garamond"/>
          <w:sz w:val="28"/>
          <w:szCs w:val="28"/>
        </w:rPr>
      </w:pPr>
      <w:r w:rsidRPr="00DA79B1">
        <w:rPr>
          <w:rFonts w:ascii="Garamond" w:hAnsi="Garamond"/>
          <w:b/>
          <w:bCs/>
          <w:sz w:val="28"/>
          <w:szCs w:val="28"/>
        </w:rPr>
        <w:t>www.vincechismette.it</w:t>
      </w:r>
    </w:p>
    <w:sectPr w:rsidR="00CA18A7" w:rsidRPr="00DA79B1" w:rsidSect="001B63B5">
      <w:headerReference w:type="default" r:id="rId10"/>
      <w:footerReference w:type="default" r:id="rId11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47B00" w14:textId="77777777" w:rsidR="00DC336D" w:rsidRDefault="00DC336D" w:rsidP="00A9629A">
      <w:pPr>
        <w:spacing w:after="0" w:line="240" w:lineRule="auto"/>
      </w:pPr>
      <w:r>
        <w:separator/>
      </w:r>
    </w:p>
  </w:endnote>
  <w:endnote w:type="continuationSeparator" w:id="0">
    <w:p w14:paraId="67F3AE15" w14:textId="77777777" w:rsidR="00DC336D" w:rsidRDefault="00DC336D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AEFAC" w14:textId="77777777" w:rsidR="00DC336D" w:rsidRDefault="00DC336D" w:rsidP="00A9629A">
      <w:pPr>
        <w:spacing w:after="0" w:line="240" w:lineRule="auto"/>
      </w:pPr>
      <w:r>
        <w:separator/>
      </w:r>
    </w:p>
  </w:footnote>
  <w:footnote w:type="continuationSeparator" w:id="0">
    <w:p w14:paraId="342941BB" w14:textId="77777777" w:rsidR="00DC336D" w:rsidRDefault="00DC336D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E82217F" w:rsidR="00A9629A" w:rsidRDefault="001E4F7D" w:rsidP="009A6004">
    <w:pPr>
      <w:pStyle w:val="Intestazione"/>
      <w:jc w:val="right"/>
    </w:pPr>
    <w:r w:rsidRPr="001E4F7D">
      <w:rPr>
        <w:noProof/>
      </w:rPr>
      <w:drawing>
        <wp:inline distT="0" distB="0" distL="0" distR="0" wp14:anchorId="5D425841" wp14:editId="0F47BC53">
          <wp:extent cx="1168369" cy="1232857"/>
          <wp:effectExtent l="0" t="0" r="0" b="5715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4698" cy="1260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6004">
      <w:rPr>
        <w:noProof/>
      </w:rPr>
      <w:t xml:space="preserve">    </w:t>
    </w:r>
    <w:r w:rsidR="00DA79B1">
      <w:rPr>
        <w:noProof/>
      </w:rPr>
      <w:tab/>
    </w:r>
    <w:r w:rsidR="00DA79B1">
      <w:rPr>
        <w:noProof/>
      </w:rPr>
      <w:drawing>
        <wp:inline distT="0" distB="0" distL="0" distR="0" wp14:anchorId="73E1E82C" wp14:editId="337C7E78">
          <wp:extent cx="1466850" cy="1314450"/>
          <wp:effectExtent l="0" t="0" r="0" b="0"/>
          <wp:docPr id="514826405" name="Immagine 2" descr="Immagine che contiene Elementi grafici, grafica, clipart, log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826405" name="Immagine 2" descr="Immagine che contiene Elementi grafici, grafica, clipart, logo&#10;&#10;Il contenuto generato dall'IA potrebbe non essere corretto.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7388" cy="13149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9A6004">
      <w:rPr>
        <w:noProof/>
      </w:rPr>
      <w:t xml:space="preserve">    </w:t>
    </w:r>
    <w:r w:rsidR="00DA79B1">
      <w:rPr>
        <w:noProof/>
      </w:rPr>
      <w:tab/>
    </w:r>
    <w:r w:rsidR="009A6004">
      <w:rPr>
        <w:noProof/>
      </w:rPr>
      <w:t xml:space="preserve">   </w:t>
    </w:r>
    <w:r w:rsidR="00DA79B1">
      <w:rPr>
        <w:noProof/>
      </w:rPr>
      <w:drawing>
        <wp:inline distT="0" distB="0" distL="0" distR="0" wp14:anchorId="65F66161" wp14:editId="1272769D">
          <wp:extent cx="1856740" cy="1047750"/>
          <wp:effectExtent l="0" t="0" r="0" b="0"/>
          <wp:docPr id="583604760" name="Immagine 3" descr="Immagine che contiene testo, Elementi grafici, grafica, Carattere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3604760" name="Immagine 3" descr="Immagine che contiene testo, Elementi grafici, grafica, Carattere&#10;&#10;Il contenuto generato dall'IA potrebbe non essere corretto.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7378" cy="104811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9A6004">
      <w:rPr>
        <w:noProof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585AAD"/>
    <w:multiLevelType w:val="hybridMultilevel"/>
    <w:tmpl w:val="EB12B8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7"/>
  </w:num>
  <w:num w:numId="2" w16cid:durableId="728457847">
    <w:abstractNumId w:val="12"/>
  </w:num>
  <w:num w:numId="3" w16cid:durableId="1257709109">
    <w:abstractNumId w:val="11"/>
  </w:num>
  <w:num w:numId="4" w16cid:durableId="2092849220">
    <w:abstractNumId w:val="6"/>
  </w:num>
  <w:num w:numId="5" w16cid:durableId="54397659">
    <w:abstractNumId w:val="3"/>
  </w:num>
  <w:num w:numId="6" w16cid:durableId="1197621982">
    <w:abstractNumId w:val="0"/>
  </w:num>
  <w:num w:numId="7" w16cid:durableId="226260181">
    <w:abstractNumId w:val="13"/>
  </w:num>
  <w:num w:numId="8" w16cid:durableId="609582575">
    <w:abstractNumId w:val="15"/>
  </w:num>
  <w:num w:numId="9" w16cid:durableId="600603137">
    <w:abstractNumId w:val="10"/>
  </w:num>
  <w:num w:numId="10" w16cid:durableId="2054772486">
    <w:abstractNumId w:val="2"/>
  </w:num>
  <w:num w:numId="11" w16cid:durableId="2085909107">
    <w:abstractNumId w:val="14"/>
  </w:num>
  <w:num w:numId="12" w16cid:durableId="302465059">
    <w:abstractNumId w:val="1"/>
  </w:num>
  <w:num w:numId="13" w16cid:durableId="1386029310">
    <w:abstractNumId w:val="8"/>
  </w:num>
  <w:num w:numId="14" w16cid:durableId="1393654268">
    <w:abstractNumId w:val="9"/>
  </w:num>
  <w:num w:numId="15" w16cid:durableId="1223252369">
    <w:abstractNumId w:val="4"/>
  </w:num>
  <w:num w:numId="16" w16cid:durableId="993995545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C4F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1828"/>
    <w:rsid w:val="000D27C0"/>
    <w:rsid w:val="000D3F9F"/>
    <w:rsid w:val="000D4E07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35D3C"/>
    <w:rsid w:val="001435F8"/>
    <w:rsid w:val="00143762"/>
    <w:rsid w:val="001505BC"/>
    <w:rsid w:val="0015169F"/>
    <w:rsid w:val="00151E2E"/>
    <w:rsid w:val="0015379A"/>
    <w:rsid w:val="0015420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B1AD7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488B"/>
    <w:rsid w:val="001D7E1C"/>
    <w:rsid w:val="001E163D"/>
    <w:rsid w:val="001E4F7D"/>
    <w:rsid w:val="001F2079"/>
    <w:rsid w:val="001F2EAC"/>
    <w:rsid w:val="001F3F4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51E9"/>
    <w:rsid w:val="0034688B"/>
    <w:rsid w:val="00357930"/>
    <w:rsid w:val="003617DA"/>
    <w:rsid w:val="0036402B"/>
    <w:rsid w:val="003704D1"/>
    <w:rsid w:val="003722B0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2F35"/>
    <w:rsid w:val="003B3C54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5553"/>
    <w:rsid w:val="003F6BA5"/>
    <w:rsid w:val="003F7D0C"/>
    <w:rsid w:val="00400BBD"/>
    <w:rsid w:val="0040579E"/>
    <w:rsid w:val="00407D8D"/>
    <w:rsid w:val="00412466"/>
    <w:rsid w:val="00420909"/>
    <w:rsid w:val="00424F66"/>
    <w:rsid w:val="00425378"/>
    <w:rsid w:val="00425DDC"/>
    <w:rsid w:val="00430F8E"/>
    <w:rsid w:val="0043490C"/>
    <w:rsid w:val="0043766B"/>
    <w:rsid w:val="0044190F"/>
    <w:rsid w:val="00441FE0"/>
    <w:rsid w:val="004440D3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7013E"/>
    <w:rsid w:val="00471196"/>
    <w:rsid w:val="0047393A"/>
    <w:rsid w:val="004753B9"/>
    <w:rsid w:val="004756CA"/>
    <w:rsid w:val="00484A84"/>
    <w:rsid w:val="00484D2A"/>
    <w:rsid w:val="0048528C"/>
    <w:rsid w:val="00495BE1"/>
    <w:rsid w:val="00495F26"/>
    <w:rsid w:val="004A4B3F"/>
    <w:rsid w:val="004A6B06"/>
    <w:rsid w:val="004B0756"/>
    <w:rsid w:val="004B1EAB"/>
    <w:rsid w:val="004B685A"/>
    <w:rsid w:val="004C3E9F"/>
    <w:rsid w:val="004C6E4E"/>
    <w:rsid w:val="004D3616"/>
    <w:rsid w:val="004E4208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05F6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627E"/>
    <w:rsid w:val="005668FE"/>
    <w:rsid w:val="00566BEB"/>
    <w:rsid w:val="00566F1C"/>
    <w:rsid w:val="0056778B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5F5697"/>
    <w:rsid w:val="006041CE"/>
    <w:rsid w:val="006041FC"/>
    <w:rsid w:val="0061215D"/>
    <w:rsid w:val="00615970"/>
    <w:rsid w:val="00617C78"/>
    <w:rsid w:val="00620526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64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6C68"/>
    <w:rsid w:val="006A704A"/>
    <w:rsid w:val="006B49F1"/>
    <w:rsid w:val="006B4D95"/>
    <w:rsid w:val="006C0728"/>
    <w:rsid w:val="006C7653"/>
    <w:rsid w:val="006D33F2"/>
    <w:rsid w:val="006D496D"/>
    <w:rsid w:val="006D6034"/>
    <w:rsid w:val="006D6EEA"/>
    <w:rsid w:val="006E2C2A"/>
    <w:rsid w:val="006E2C8A"/>
    <w:rsid w:val="006E30F2"/>
    <w:rsid w:val="006E40C1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4ED5"/>
    <w:rsid w:val="007278B3"/>
    <w:rsid w:val="00730A26"/>
    <w:rsid w:val="007340AD"/>
    <w:rsid w:val="007411C4"/>
    <w:rsid w:val="0074462D"/>
    <w:rsid w:val="00745B66"/>
    <w:rsid w:val="007463CC"/>
    <w:rsid w:val="007501A5"/>
    <w:rsid w:val="0075136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2A00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4887"/>
    <w:rsid w:val="007D4E9B"/>
    <w:rsid w:val="007D529A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20B5E"/>
    <w:rsid w:val="00820E49"/>
    <w:rsid w:val="00820E88"/>
    <w:rsid w:val="0082783A"/>
    <w:rsid w:val="0083073D"/>
    <w:rsid w:val="008309E8"/>
    <w:rsid w:val="00830E52"/>
    <w:rsid w:val="0083348D"/>
    <w:rsid w:val="00835121"/>
    <w:rsid w:val="0083753F"/>
    <w:rsid w:val="00837D80"/>
    <w:rsid w:val="00844D7D"/>
    <w:rsid w:val="00847E68"/>
    <w:rsid w:val="00852814"/>
    <w:rsid w:val="00854C4C"/>
    <w:rsid w:val="008550D2"/>
    <w:rsid w:val="008553A7"/>
    <w:rsid w:val="00874DF3"/>
    <w:rsid w:val="00877A9F"/>
    <w:rsid w:val="0088089F"/>
    <w:rsid w:val="00880B1A"/>
    <w:rsid w:val="00883912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D7DC4"/>
    <w:rsid w:val="008E249F"/>
    <w:rsid w:val="008E59FD"/>
    <w:rsid w:val="00900D71"/>
    <w:rsid w:val="00903F5C"/>
    <w:rsid w:val="00910958"/>
    <w:rsid w:val="00910DF9"/>
    <w:rsid w:val="009139BE"/>
    <w:rsid w:val="009156B3"/>
    <w:rsid w:val="00917C31"/>
    <w:rsid w:val="00920E5F"/>
    <w:rsid w:val="00922CF0"/>
    <w:rsid w:val="009316EF"/>
    <w:rsid w:val="00934477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219"/>
    <w:rsid w:val="009A1BD9"/>
    <w:rsid w:val="009A2048"/>
    <w:rsid w:val="009A3F37"/>
    <w:rsid w:val="009A6004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299F"/>
    <w:rsid w:val="00A2408F"/>
    <w:rsid w:val="00A25D0B"/>
    <w:rsid w:val="00A27229"/>
    <w:rsid w:val="00A30E25"/>
    <w:rsid w:val="00A345BC"/>
    <w:rsid w:val="00A34AA1"/>
    <w:rsid w:val="00A37E2A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B03CA"/>
    <w:rsid w:val="00AB34A2"/>
    <w:rsid w:val="00AB3BA3"/>
    <w:rsid w:val="00AB58BE"/>
    <w:rsid w:val="00AC191C"/>
    <w:rsid w:val="00AC1F71"/>
    <w:rsid w:val="00AC240F"/>
    <w:rsid w:val="00AC54D9"/>
    <w:rsid w:val="00AD08C0"/>
    <w:rsid w:val="00AD0B34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532A"/>
    <w:rsid w:val="00B1727C"/>
    <w:rsid w:val="00B225A6"/>
    <w:rsid w:val="00B30748"/>
    <w:rsid w:val="00B3113F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1D83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A4E01"/>
    <w:rsid w:val="00BB174E"/>
    <w:rsid w:val="00BB235C"/>
    <w:rsid w:val="00BB50F4"/>
    <w:rsid w:val="00BB7402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5B6"/>
    <w:rsid w:val="00BE3C38"/>
    <w:rsid w:val="00BE3FD6"/>
    <w:rsid w:val="00BE5EED"/>
    <w:rsid w:val="00BE71DD"/>
    <w:rsid w:val="00BF2306"/>
    <w:rsid w:val="00BF3949"/>
    <w:rsid w:val="00BF556D"/>
    <w:rsid w:val="00BF648F"/>
    <w:rsid w:val="00BF7761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9CC"/>
    <w:rsid w:val="00C71CF8"/>
    <w:rsid w:val="00C76E27"/>
    <w:rsid w:val="00C83AF0"/>
    <w:rsid w:val="00C85247"/>
    <w:rsid w:val="00C875D9"/>
    <w:rsid w:val="00C90747"/>
    <w:rsid w:val="00C93A0C"/>
    <w:rsid w:val="00C93E85"/>
    <w:rsid w:val="00C96B6D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D6876"/>
    <w:rsid w:val="00CE11EB"/>
    <w:rsid w:val="00CE2096"/>
    <w:rsid w:val="00CE2A19"/>
    <w:rsid w:val="00CE2B58"/>
    <w:rsid w:val="00CE3435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1E4C"/>
    <w:rsid w:val="00D237A6"/>
    <w:rsid w:val="00D32A95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85F10"/>
    <w:rsid w:val="00D946AE"/>
    <w:rsid w:val="00D97150"/>
    <w:rsid w:val="00D975C4"/>
    <w:rsid w:val="00DA13C3"/>
    <w:rsid w:val="00DA79B1"/>
    <w:rsid w:val="00DB169A"/>
    <w:rsid w:val="00DB1C59"/>
    <w:rsid w:val="00DB2710"/>
    <w:rsid w:val="00DC1844"/>
    <w:rsid w:val="00DC1DF7"/>
    <w:rsid w:val="00DC3327"/>
    <w:rsid w:val="00DC336D"/>
    <w:rsid w:val="00DC54E7"/>
    <w:rsid w:val="00DC5667"/>
    <w:rsid w:val="00DD0EFB"/>
    <w:rsid w:val="00DD44AE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07EA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96ED3"/>
    <w:rsid w:val="00EA4F83"/>
    <w:rsid w:val="00EA56A1"/>
    <w:rsid w:val="00EB332B"/>
    <w:rsid w:val="00EB4F1F"/>
    <w:rsid w:val="00EB4FBE"/>
    <w:rsid w:val="00EB7344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5AD3"/>
    <w:rsid w:val="00EF6092"/>
    <w:rsid w:val="00EF762C"/>
    <w:rsid w:val="00F00C2A"/>
    <w:rsid w:val="00F026FF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20C8"/>
    <w:rsid w:val="00F5350B"/>
    <w:rsid w:val="00F5645D"/>
    <w:rsid w:val="00F564EB"/>
    <w:rsid w:val="00F57032"/>
    <w:rsid w:val="00F57262"/>
    <w:rsid w:val="00F60E45"/>
    <w:rsid w:val="00F61150"/>
    <w:rsid w:val="00F611DD"/>
    <w:rsid w:val="00F65DD3"/>
    <w:rsid w:val="00F71BFE"/>
    <w:rsid w:val="00F72E9F"/>
    <w:rsid w:val="00F73698"/>
    <w:rsid w:val="00F73A32"/>
    <w:rsid w:val="00F77AC2"/>
    <w:rsid w:val="00F77C09"/>
    <w:rsid w:val="00F8123E"/>
    <w:rsid w:val="00F8197D"/>
    <w:rsid w:val="00F83204"/>
    <w:rsid w:val="00F91264"/>
    <w:rsid w:val="00F91829"/>
    <w:rsid w:val="00F92F8F"/>
    <w:rsid w:val="00F93AF3"/>
    <w:rsid w:val="00F9598E"/>
    <w:rsid w:val="00F97DAC"/>
    <w:rsid w:val="00FA4787"/>
    <w:rsid w:val="00FB11A3"/>
    <w:rsid w:val="00FB3E3B"/>
    <w:rsid w:val="00FB6044"/>
    <w:rsid w:val="00FB71BF"/>
    <w:rsid w:val="00FB7ECA"/>
    <w:rsid w:val="00FC44F7"/>
    <w:rsid w:val="00FC4BE0"/>
    <w:rsid w:val="00FD0384"/>
    <w:rsid w:val="00FD288E"/>
    <w:rsid w:val="00FE0EEE"/>
    <w:rsid w:val="00FE2FD2"/>
    <w:rsid w:val="00FE4ADD"/>
    <w:rsid w:val="00FE7E9D"/>
    <w:rsid w:val="00FF10F2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DA79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cechismette@caritascom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itascomn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7</cp:revision>
  <cp:lastPrinted>2025-10-15T13:41:00Z</cp:lastPrinted>
  <dcterms:created xsi:type="dcterms:W3CDTF">2025-10-15T13:41:00Z</dcterms:created>
  <dcterms:modified xsi:type="dcterms:W3CDTF">2025-10-15T13:53:00Z</dcterms:modified>
</cp:coreProperties>
</file>