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1A1DB2D9"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B676B0">
        <w:rPr>
          <w:color w:val="644C00"/>
          <w:sz w:val="28"/>
          <w:szCs w:val="28"/>
        </w:rPr>
        <w:t>33</w:t>
      </w:r>
      <w:r w:rsidRPr="4BB7FA69">
        <w:rPr>
          <w:color w:val="644C00"/>
          <w:sz w:val="28"/>
          <w:szCs w:val="28"/>
        </w:rPr>
        <w:t>/202</w:t>
      </w:r>
      <w:r w:rsidR="009C76D5">
        <w:rPr>
          <w:color w:val="644C00"/>
          <w:sz w:val="28"/>
          <w:szCs w:val="28"/>
        </w:rPr>
        <w:t>6</w:t>
      </w:r>
    </w:p>
    <w:p w14:paraId="26A084D4" w14:textId="0A538F8A"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B676B0">
        <w:rPr>
          <w:color w:val="644C00"/>
          <w:sz w:val="28"/>
          <w:szCs w:val="28"/>
        </w:rPr>
        <w:t>2</w:t>
      </w:r>
      <w:r w:rsidR="00DD2F8F">
        <w:rPr>
          <w:color w:val="644C00"/>
          <w:sz w:val="28"/>
          <w:szCs w:val="28"/>
        </w:rPr>
        <w:t>9</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994AB5">
      <w:pPr>
        <w:pStyle w:val="Nessunaspaziatura"/>
        <w:jc w:val="center"/>
        <w:rPr>
          <w:rFonts w:ascii="Garamond" w:hAnsi="Garamond"/>
          <w:b/>
          <w:bCs/>
          <w:color w:val="C00000"/>
          <w:sz w:val="28"/>
          <w:szCs w:val="28"/>
        </w:rPr>
      </w:pPr>
    </w:p>
    <w:p w14:paraId="205CF3E9" w14:textId="77777777" w:rsidR="00C96726" w:rsidRPr="00994AB5" w:rsidRDefault="00C96726" w:rsidP="00994AB5">
      <w:pPr>
        <w:pStyle w:val="Nessunaspaziatura"/>
        <w:jc w:val="center"/>
        <w:rPr>
          <w:rFonts w:ascii="Garamond" w:hAnsi="Garamond"/>
          <w:b/>
          <w:bCs/>
          <w:color w:val="C00000"/>
          <w:sz w:val="28"/>
          <w:szCs w:val="28"/>
        </w:rPr>
      </w:pPr>
    </w:p>
    <w:p w14:paraId="3029D401" w14:textId="34BB7051" w:rsidR="00B676B0" w:rsidRPr="00994AB5" w:rsidRDefault="00B676B0" w:rsidP="00994AB5">
      <w:pPr>
        <w:pStyle w:val="Nessunaspaziatura"/>
        <w:jc w:val="center"/>
        <w:rPr>
          <w:rFonts w:ascii="Garamond" w:hAnsi="Garamond"/>
          <w:b/>
          <w:bCs/>
          <w:color w:val="C00000"/>
          <w:sz w:val="28"/>
          <w:szCs w:val="28"/>
        </w:rPr>
      </w:pPr>
      <w:r w:rsidRPr="00994AB5">
        <w:rPr>
          <w:rFonts w:ascii="Garamond" w:hAnsi="Garamond"/>
          <w:b/>
          <w:bCs/>
          <w:color w:val="C00000"/>
          <w:sz w:val="28"/>
          <w:szCs w:val="28"/>
        </w:rPr>
        <w:t>FESTA DEL LAVORO 2026: GIOVEDÌ 30 APRILE</w:t>
      </w:r>
    </w:p>
    <w:p w14:paraId="03291FA0" w14:textId="0D408B29" w:rsidR="00994AB5" w:rsidRPr="00994AB5" w:rsidRDefault="00B676B0" w:rsidP="00994AB5">
      <w:pPr>
        <w:pStyle w:val="Nessunaspaziatura"/>
        <w:jc w:val="center"/>
        <w:rPr>
          <w:rFonts w:ascii="Garamond" w:hAnsi="Garamond"/>
          <w:b/>
          <w:bCs/>
          <w:color w:val="C00000"/>
          <w:sz w:val="28"/>
          <w:szCs w:val="28"/>
        </w:rPr>
      </w:pPr>
      <w:r w:rsidRPr="00994AB5">
        <w:rPr>
          <w:rFonts w:ascii="Garamond" w:hAnsi="Garamond"/>
          <w:b/>
          <w:bCs/>
          <w:color w:val="C00000"/>
          <w:sz w:val="28"/>
          <w:szCs w:val="28"/>
        </w:rPr>
        <w:t>A TRESIVIO (SO) PREGHIERA E CONFRONTO SU LAVORO E CASA</w:t>
      </w:r>
      <w:r w:rsidRPr="00994AB5">
        <w:rPr>
          <w:rFonts w:ascii="Garamond" w:hAnsi="Garamond"/>
          <w:b/>
          <w:bCs/>
          <w:color w:val="C00000"/>
          <w:sz w:val="28"/>
          <w:szCs w:val="28"/>
        </w:rPr>
        <w:br/>
        <w:t>APPUNTAMENTO ALLA SANTA CASA LAURETANA</w:t>
      </w:r>
    </w:p>
    <w:p w14:paraId="3F7F2FC6" w14:textId="36B970CC" w:rsidR="00B676B0" w:rsidRPr="00994AB5" w:rsidRDefault="00B676B0" w:rsidP="00994AB5">
      <w:pPr>
        <w:pStyle w:val="Nessunaspaziatura"/>
        <w:jc w:val="center"/>
        <w:rPr>
          <w:rFonts w:ascii="Garamond" w:hAnsi="Garamond"/>
          <w:b/>
          <w:bCs/>
          <w:color w:val="C00000"/>
          <w:sz w:val="28"/>
          <w:szCs w:val="28"/>
        </w:rPr>
      </w:pPr>
      <w:r w:rsidRPr="00994AB5">
        <w:rPr>
          <w:rFonts w:ascii="Garamond" w:hAnsi="Garamond"/>
          <w:b/>
          <w:bCs/>
          <w:color w:val="C00000"/>
          <w:sz w:val="28"/>
          <w:szCs w:val="28"/>
        </w:rPr>
        <w:t>CON IL CARDINALE CANTONI</w:t>
      </w:r>
    </w:p>
    <w:p w14:paraId="679B5962" w14:textId="77777777" w:rsidR="00994AB5" w:rsidRDefault="00994AB5" w:rsidP="00B676B0">
      <w:pPr>
        <w:spacing w:line="240" w:lineRule="auto"/>
        <w:jc w:val="both"/>
        <w:rPr>
          <w:rFonts w:ascii="Garamond" w:hAnsi="Garamond"/>
          <w:color w:val="000000" w:themeColor="text1"/>
          <w:sz w:val="28"/>
          <w:szCs w:val="28"/>
        </w:rPr>
      </w:pPr>
    </w:p>
    <w:p w14:paraId="0D589B2B" w14:textId="70BEED1D" w:rsidR="00B676B0" w:rsidRPr="00B676B0" w:rsidRDefault="00B676B0" w:rsidP="00B676B0">
      <w:pPr>
        <w:spacing w:line="240" w:lineRule="auto"/>
        <w:jc w:val="both"/>
        <w:rPr>
          <w:rFonts w:ascii="Garamond" w:hAnsi="Garamond"/>
          <w:color w:val="000000" w:themeColor="text1"/>
          <w:sz w:val="28"/>
          <w:szCs w:val="28"/>
        </w:rPr>
      </w:pPr>
      <w:r w:rsidRPr="00B676B0">
        <w:rPr>
          <w:rFonts w:ascii="Garamond" w:hAnsi="Garamond"/>
          <w:color w:val="000000" w:themeColor="text1"/>
          <w:sz w:val="28"/>
          <w:szCs w:val="28"/>
        </w:rPr>
        <w:t xml:space="preserve">In occasione della Festa del Lavoro, la diocesi di Como promuove il tradizionale momento di preghiera dedicato al mondo del lavoro. L’appuntamento è in programma </w:t>
      </w:r>
      <w:r w:rsidRPr="00B676B0">
        <w:rPr>
          <w:rFonts w:ascii="Garamond" w:hAnsi="Garamond"/>
          <w:b/>
          <w:bCs/>
          <w:color w:val="000000" w:themeColor="text1"/>
          <w:sz w:val="28"/>
          <w:szCs w:val="28"/>
        </w:rPr>
        <w:t>giovedì 30 aprile, dalle ore 17.30</w:t>
      </w:r>
      <w:r w:rsidRPr="00B676B0">
        <w:rPr>
          <w:rFonts w:ascii="Garamond" w:hAnsi="Garamond"/>
          <w:color w:val="000000" w:themeColor="text1"/>
          <w:sz w:val="28"/>
          <w:szCs w:val="28"/>
        </w:rPr>
        <w:t xml:space="preserve">, presso il complesso della </w:t>
      </w:r>
      <w:r w:rsidRPr="00B676B0">
        <w:rPr>
          <w:rFonts w:ascii="Garamond" w:hAnsi="Garamond"/>
          <w:b/>
          <w:bCs/>
          <w:color w:val="000000" w:themeColor="text1"/>
          <w:sz w:val="28"/>
          <w:szCs w:val="28"/>
        </w:rPr>
        <w:t>Santa Casa Lauretana di Tresivio (Sondrio)</w:t>
      </w:r>
      <w:r w:rsidRPr="00B676B0">
        <w:rPr>
          <w:rFonts w:ascii="Garamond" w:hAnsi="Garamond"/>
          <w:color w:val="000000" w:themeColor="text1"/>
          <w:sz w:val="28"/>
          <w:szCs w:val="28"/>
        </w:rPr>
        <w:t>.</w:t>
      </w:r>
    </w:p>
    <w:p w14:paraId="1B458B1A" w14:textId="77777777" w:rsidR="00B676B0" w:rsidRPr="00B676B0" w:rsidRDefault="00B676B0" w:rsidP="00B676B0">
      <w:pPr>
        <w:spacing w:line="240" w:lineRule="auto"/>
        <w:jc w:val="both"/>
        <w:rPr>
          <w:rFonts w:ascii="Garamond" w:hAnsi="Garamond"/>
          <w:color w:val="000000" w:themeColor="text1"/>
          <w:sz w:val="28"/>
          <w:szCs w:val="28"/>
        </w:rPr>
      </w:pPr>
      <w:r w:rsidRPr="00B676B0">
        <w:rPr>
          <w:rFonts w:ascii="Garamond" w:hAnsi="Garamond"/>
          <w:color w:val="000000" w:themeColor="text1"/>
          <w:sz w:val="28"/>
          <w:szCs w:val="28"/>
        </w:rPr>
        <w:t xml:space="preserve">L’iniziativa, organizzata dal Servizio per la Pastorale sociale e del lavoro in collaborazione con Caritas e Ufficio per la Pastorale della famiglia, si aprirà con la preghiera in Santuario guidata dal vescovo di Como, </w:t>
      </w:r>
      <w:r w:rsidRPr="00B676B0">
        <w:rPr>
          <w:rFonts w:ascii="Garamond" w:hAnsi="Garamond"/>
          <w:b/>
          <w:bCs/>
          <w:color w:val="000000" w:themeColor="text1"/>
          <w:sz w:val="28"/>
          <w:szCs w:val="28"/>
        </w:rPr>
        <w:t>cardinale Oscar Cantoni</w:t>
      </w:r>
      <w:r w:rsidRPr="00B676B0">
        <w:rPr>
          <w:rFonts w:ascii="Garamond" w:hAnsi="Garamond"/>
          <w:color w:val="000000" w:themeColor="text1"/>
          <w:sz w:val="28"/>
          <w:szCs w:val="28"/>
        </w:rPr>
        <w:t xml:space="preserve">, per poi proseguire nella cripta con un incontro di approfondimento sul tema scelto per il 2026: </w:t>
      </w:r>
      <w:r w:rsidRPr="00B676B0">
        <w:rPr>
          <w:rFonts w:ascii="Garamond" w:hAnsi="Garamond"/>
          <w:b/>
          <w:bCs/>
          <w:color w:val="000000" w:themeColor="text1"/>
          <w:sz w:val="28"/>
          <w:szCs w:val="28"/>
        </w:rPr>
        <w:t>“Il lavoro e la casa”</w:t>
      </w:r>
      <w:r w:rsidRPr="00B676B0">
        <w:rPr>
          <w:rFonts w:ascii="Garamond" w:hAnsi="Garamond"/>
          <w:color w:val="000000" w:themeColor="text1"/>
          <w:sz w:val="28"/>
          <w:szCs w:val="28"/>
        </w:rPr>
        <w:t>.</w:t>
      </w:r>
    </w:p>
    <w:p w14:paraId="55F62D0D" w14:textId="77777777" w:rsidR="00B676B0" w:rsidRPr="00B676B0" w:rsidRDefault="00B676B0" w:rsidP="00B676B0">
      <w:pPr>
        <w:spacing w:line="240" w:lineRule="auto"/>
        <w:jc w:val="both"/>
        <w:rPr>
          <w:rFonts w:ascii="Garamond" w:hAnsi="Garamond"/>
          <w:color w:val="000000" w:themeColor="text1"/>
          <w:sz w:val="28"/>
          <w:szCs w:val="28"/>
        </w:rPr>
      </w:pPr>
      <w:r w:rsidRPr="00B676B0">
        <w:rPr>
          <w:rFonts w:ascii="Garamond" w:hAnsi="Garamond"/>
          <w:color w:val="000000" w:themeColor="text1"/>
          <w:sz w:val="28"/>
          <w:szCs w:val="28"/>
        </w:rPr>
        <w:t xml:space="preserve">Un argomento di forte attualità, che mette al centro la persona nella sua interezza, tra occupazione, famiglia e diritto ad abitare. Interverranno </w:t>
      </w:r>
      <w:r w:rsidRPr="00B676B0">
        <w:rPr>
          <w:rFonts w:ascii="Garamond" w:hAnsi="Garamond"/>
          <w:b/>
          <w:bCs/>
          <w:color w:val="000000" w:themeColor="text1"/>
          <w:sz w:val="28"/>
          <w:szCs w:val="28"/>
        </w:rPr>
        <w:t>Francesca Paini</w:t>
      </w:r>
      <w:r w:rsidRPr="00B676B0">
        <w:rPr>
          <w:rFonts w:ascii="Garamond" w:hAnsi="Garamond"/>
          <w:color w:val="000000" w:themeColor="text1"/>
          <w:sz w:val="28"/>
          <w:szCs w:val="28"/>
        </w:rPr>
        <w:t xml:space="preserve">, per la provincia di Como, e </w:t>
      </w:r>
      <w:r w:rsidRPr="00B676B0">
        <w:rPr>
          <w:rFonts w:ascii="Garamond" w:hAnsi="Garamond"/>
          <w:b/>
          <w:bCs/>
          <w:color w:val="000000" w:themeColor="text1"/>
          <w:sz w:val="28"/>
          <w:szCs w:val="28"/>
        </w:rPr>
        <w:t>Paolo Rapella</w:t>
      </w:r>
      <w:r w:rsidRPr="00B676B0">
        <w:rPr>
          <w:rFonts w:ascii="Garamond" w:hAnsi="Garamond"/>
          <w:color w:val="000000" w:themeColor="text1"/>
          <w:sz w:val="28"/>
          <w:szCs w:val="28"/>
        </w:rPr>
        <w:t>, per la provincia di Sondrio, con testimonianze ed esperienze concrete sul fronte dell’abitare sociale.</w:t>
      </w:r>
    </w:p>
    <w:p w14:paraId="602B25EF" w14:textId="2B866A8F" w:rsidR="00B676B0" w:rsidRPr="00B676B0" w:rsidRDefault="00994AB5" w:rsidP="00B676B0">
      <w:pPr>
        <w:spacing w:line="240" w:lineRule="auto"/>
        <w:jc w:val="both"/>
        <w:rPr>
          <w:rFonts w:ascii="Garamond" w:hAnsi="Garamond"/>
          <w:color w:val="000000" w:themeColor="text1"/>
          <w:sz w:val="28"/>
          <w:szCs w:val="28"/>
        </w:rPr>
      </w:pPr>
      <w:r>
        <w:rPr>
          <w:rFonts w:ascii="Garamond" w:hAnsi="Garamond"/>
          <w:color w:val="000000" w:themeColor="text1"/>
          <w:sz w:val="28"/>
          <w:szCs w:val="28"/>
        </w:rPr>
        <w:t>«</w:t>
      </w:r>
      <w:r w:rsidR="00B676B0" w:rsidRPr="00994AB5">
        <w:rPr>
          <w:rFonts w:ascii="Garamond" w:hAnsi="Garamond"/>
          <w:color w:val="000000" w:themeColor="text1"/>
          <w:sz w:val="28"/>
          <w:szCs w:val="28"/>
        </w:rPr>
        <w:t>La preghiera diocesana per il lavoro è un appuntamento ormai tradizionale. Con l’aiuto del nostro Vescovo Oscar e di alcune esperienze sul territorio proveremo a riflettere sul tema dell’abitare, parte fondamentale della vita del lavoratore nella visione della dottrina sociale della Chiesa</w:t>
      </w:r>
      <w:r>
        <w:rPr>
          <w:rFonts w:ascii="Garamond" w:hAnsi="Garamond"/>
          <w:color w:val="000000" w:themeColor="text1"/>
          <w:sz w:val="28"/>
          <w:szCs w:val="28"/>
        </w:rPr>
        <w:t>»</w:t>
      </w:r>
      <w:r w:rsidR="00B676B0" w:rsidRPr="00B676B0">
        <w:rPr>
          <w:rFonts w:ascii="Garamond" w:hAnsi="Garamond"/>
          <w:color w:val="000000" w:themeColor="text1"/>
          <w:sz w:val="28"/>
          <w:szCs w:val="28"/>
        </w:rPr>
        <w:t xml:space="preserve">, sottolinea </w:t>
      </w:r>
      <w:r w:rsidR="00B676B0" w:rsidRPr="00B676B0">
        <w:rPr>
          <w:rFonts w:ascii="Garamond" w:hAnsi="Garamond"/>
          <w:b/>
          <w:bCs/>
          <w:color w:val="000000" w:themeColor="text1"/>
          <w:sz w:val="28"/>
          <w:szCs w:val="28"/>
        </w:rPr>
        <w:t>don Andrea Del Giorgio</w:t>
      </w:r>
      <w:r w:rsidR="00B676B0" w:rsidRPr="00B676B0">
        <w:rPr>
          <w:rFonts w:ascii="Garamond" w:hAnsi="Garamond"/>
          <w:color w:val="000000" w:themeColor="text1"/>
          <w:sz w:val="28"/>
          <w:szCs w:val="28"/>
        </w:rPr>
        <w:t>, codirettore della Pastorale sociale e per il lavoro della diocesi di Como.</w:t>
      </w:r>
    </w:p>
    <w:p w14:paraId="725B3656" w14:textId="5B4A3935" w:rsidR="00B676B0" w:rsidRPr="00B676B0" w:rsidRDefault="00994AB5" w:rsidP="00B676B0">
      <w:pPr>
        <w:spacing w:line="240" w:lineRule="auto"/>
        <w:jc w:val="both"/>
        <w:rPr>
          <w:rFonts w:ascii="Garamond" w:hAnsi="Garamond"/>
          <w:color w:val="000000" w:themeColor="text1"/>
          <w:sz w:val="28"/>
          <w:szCs w:val="28"/>
        </w:rPr>
      </w:pPr>
      <w:r>
        <w:rPr>
          <w:rFonts w:ascii="Garamond" w:hAnsi="Garamond"/>
          <w:color w:val="000000" w:themeColor="text1"/>
          <w:sz w:val="28"/>
          <w:szCs w:val="28"/>
        </w:rPr>
        <w:lastRenderedPageBreak/>
        <w:t>«</w:t>
      </w:r>
      <w:r w:rsidR="00B676B0" w:rsidRPr="00994AB5">
        <w:rPr>
          <w:rFonts w:ascii="Garamond" w:hAnsi="Garamond"/>
          <w:color w:val="000000" w:themeColor="text1"/>
          <w:sz w:val="28"/>
          <w:szCs w:val="28"/>
        </w:rPr>
        <w:t>Non esiste il lavoro come entità astratta o come semplice variabile economica: esiste la persona che lavora. Per questo la questione lavoro riguarda tutta la vita della persona, i suoi diritti e quindi anche il diritto alla casa</w:t>
      </w:r>
      <w:r>
        <w:rPr>
          <w:rFonts w:ascii="Garamond" w:hAnsi="Garamond"/>
          <w:color w:val="000000" w:themeColor="text1"/>
          <w:sz w:val="28"/>
          <w:szCs w:val="28"/>
        </w:rPr>
        <w:t>»</w:t>
      </w:r>
      <w:r w:rsidR="00B676B0" w:rsidRPr="00B676B0">
        <w:rPr>
          <w:rFonts w:ascii="Garamond" w:hAnsi="Garamond"/>
          <w:color w:val="000000" w:themeColor="text1"/>
          <w:sz w:val="28"/>
          <w:szCs w:val="28"/>
        </w:rPr>
        <w:t>, aggiunge don Del Giorgio.</w:t>
      </w:r>
    </w:p>
    <w:p w14:paraId="30406C64" w14:textId="4AFD7F74" w:rsidR="00B676B0" w:rsidRPr="00B676B0" w:rsidRDefault="00B676B0" w:rsidP="00B676B0">
      <w:pPr>
        <w:spacing w:line="240" w:lineRule="auto"/>
        <w:jc w:val="both"/>
        <w:rPr>
          <w:rFonts w:ascii="Garamond" w:hAnsi="Garamond"/>
          <w:color w:val="000000" w:themeColor="text1"/>
          <w:sz w:val="28"/>
          <w:szCs w:val="28"/>
        </w:rPr>
      </w:pPr>
      <w:r w:rsidRPr="00B676B0">
        <w:rPr>
          <w:rFonts w:ascii="Garamond" w:hAnsi="Garamond"/>
          <w:color w:val="000000" w:themeColor="text1"/>
          <w:sz w:val="28"/>
          <w:szCs w:val="28"/>
        </w:rPr>
        <w:t xml:space="preserve">La scelta del focus sull’abitare nasce dall’urgenza crescente registrata anche nei territori diocesani, in particolare </w:t>
      </w:r>
      <w:r w:rsidR="00D83F8B">
        <w:rPr>
          <w:rFonts w:ascii="Garamond" w:hAnsi="Garamond"/>
          <w:color w:val="000000" w:themeColor="text1"/>
          <w:sz w:val="28"/>
          <w:szCs w:val="28"/>
        </w:rPr>
        <w:t>nelle zone a maggiore impatto turistico</w:t>
      </w:r>
      <w:r w:rsidRPr="00B676B0">
        <w:rPr>
          <w:rFonts w:ascii="Garamond" w:hAnsi="Garamond"/>
          <w:color w:val="000000" w:themeColor="text1"/>
          <w:sz w:val="28"/>
          <w:szCs w:val="28"/>
        </w:rPr>
        <w:t xml:space="preserve">, dove si evidenzia la difficoltà per lavoratori, famiglie e giovani </w:t>
      </w:r>
      <w:r w:rsidR="00D83F8B">
        <w:rPr>
          <w:rFonts w:ascii="Garamond" w:hAnsi="Garamond"/>
          <w:color w:val="000000" w:themeColor="text1"/>
          <w:sz w:val="28"/>
          <w:szCs w:val="28"/>
        </w:rPr>
        <w:t>a</w:t>
      </w:r>
      <w:r w:rsidRPr="00B676B0">
        <w:rPr>
          <w:rFonts w:ascii="Garamond" w:hAnsi="Garamond"/>
          <w:color w:val="000000" w:themeColor="text1"/>
          <w:sz w:val="28"/>
          <w:szCs w:val="28"/>
        </w:rPr>
        <w:t xml:space="preserve"> reperire abitazioni disponibili a costi sostenibili.</w:t>
      </w:r>
    </w:p>
    <w:p w14:paraId="328B0894" w14:textId="07B57196" w:rsidR="00B676B0" w:rsidRPr="00B676B0" w:rsidRDefault="00994AB5" w:rsidP="00B676B0">
      <w:pPr>
        <w:spacing w:line="240" w:lineRule="auto"/>
        <w:jc w:val="both"/>
        <w:rPr>
          <w:rFonts w:ascii="Garamond" w:hAnsi="Garamond"/>
          <w:color w:val="000000" w:themeColor="text1"/>
          <w:sz w:val="28"/>
          <w:szCs w:val="28"/>
        </w:rPr>
      </w:pPr>
      <w:r>
        <w:rPr>
          <w:rFonts w:ascii="Garamond" w:hAnsi="Garamond"/>
          <w:color w:val="000000" w:themeColor="text1"/>
          <w:sz w:val="28"/>
          <w:szCs w:val="28"/>
        </w:rPr>
        <w:t>«</w:t>
      </w:r>
      <w:r w:rsidR="00B676B0" w:rsidRPr="00994AB5">
        <w:rPr>
          <w:rFonts w:ascii="Garamond" w:hAnsi="Garamond"/>
          <w:color w:val="000000" w:themeColor="text1"/>
          <w:sz w:val="28"/>
          <w:szCs w:val="28"/>
        </w:rPr>
        <w:t>L’iniziativa del 30 aprile desidera essere un momento di preghiera, ma anche un segno di attenzione concreta alla realtà del territorio. Vuole rappresentare uno stimolo per un possibile confronto futuro tra istituzioni, realtà sociali ed economiche sui bisogni abitativi della Valtellina</w:t>
      </w:r>
      <w:r>
        <w:rPr>
          <w:rFonts w:ascii="Garamond" w:hAnsi="Garamond"/>
          <w:color w:val="000000" w:themeColor="text1"/>
          <w:sz w:val="28"/>
          <w:szCs w:val="28"/>
        </w:rPr>
        <w:t>»</w:t>
      </w:r>
      <w:r w:rsidR="00B676B0" w:rsidRPr="00B676B0">
        <w:rPr>
          <w:rFonts w:ascii="Garamond" w:hAnsi="Garamond"/>
          <w:color w:val="000000" w:themeColor="text1"/>
          <w:sz w:val="28"/>
          <w:szCs w:val="28"/>
        </w:rPr>
        <w:t>, evidenzia ancora don Del Giorgio.</w:t>
      </w:r>
    </w:p>
    <w:p w14:paraId="1AD4DDD9" w14:textId="77777777" w:rsidR="00B676B0" w:rsidRPr="00B676B0" w:rsidRDefault="00B676B0" w:rsidP="00B676B0">
      <w:pPr>
        <w:spacing w:line="240" w:lineRule="auto"/>
        <w:jc w:val="both"/>
        <w:rPr>
          <w:rFonts w:ascii="Garamond" w:hAnsi="Garamond"/>
          <w:color w:val="000000" w:themeColor="text1"/>
          <w:sz w:val="28"/>
          <w:szCs w:val="28"/>
        </w:rPr>
      </w:pPr>
      <w:r w:rsidRPr="00B676B0">
        <w:rPr>
          <w:rFonts w:ascii="Garamond" w:hAnsi="Garamond"/>
          <w:color w:val="000000" w:themeColor="text1"/>
          <w:sz w:val="28"/>
          <w:szCs w:val="28"/>
        </w:rPr>
        <w:t xml:space="preserve">Nel corso dell’incontro sarà richiamato anche il messaggio dei Vescovi italiani per il Primo Maggio, intitolato </w:t>
      </w:r>
      <w:r w:rsidRPr="00B676B0">
        <w:rPr>
          <w:rFonts w:ascii="Garamond" w:hAnsi="Garamond"/>
          <w:i/>
          <w:iCs/>
          <w:color w:val="000000" w:themeColor="text1"/>
          <w:sz w:val="28"/>
          <w:szCs w:val="28"/>
        </w:rPr>
        <w:t>Il lavoro è grammatica della società e via di pace</w:t>
      </w:r>
      <w:r w:rsidRPr="00B676B0">
        <w:rPr>
          <w:rFonts w:ascii="Garamond" w:hAnsi="Garamond"/>
          <w:color w:val="000000" w:themeColor="text1"/>
          <w:sz w:val="28"/>
          <w:szCs w:val="28"/>
        </w:rPr>
        <w:t>.</w:t>
      </w:r>
    </w:p>
    <w:p w14:paraId="734F9DA1" w14:textId="7A6B0E4C" w:rsidR="00B676B0" w:rsidRDefault="00994AB5" w:rsidP="00B676B0">
      <w:pPr>
        <w:spacing w:line="240" w:lineRule="auto"/>
        <w:jc w:val="both"/>
        <w:rPr>
          <w:rFonts w:ascii="Garamond" w:hAnsi="Garamond"/>
          <w:color w:val="000000" w:themeColor="text1"/>
          <w:sz w:val="28"/>
          <w:szCs w:val="28"/>
        </w:rPr>
      </w:pPr>
      <w:r w:rsidRPr="00994AB5">
        <w:rPr>
          <w:rFonts w:ascii="Garamond" w:hAnsi="Garamond"/>
          <w:b/>
          <w:bCs/>
          <w:color w:val="000000" w:themeColor="text1"/>
          <w:sz w:val="28"/>
          <w:szCs w:val="28"/>
        </w:rPr>
        <w:t>«</w:t>
      </w:r>
      <w:r w:rsidR="00B676B0" w:rsidRPr="00994AB5">
        <w:rPr>
          <w:rFonts w:ascii="Garamond" w:hAnsi="Garamond"/>
          <w:b/>
          <w:bCs/>
          <w:color w:val="000000" w:themeColor="text1"/>
          <w:sz w:val="28"/>
          <w:szCs w:val="28"/>
        </w:rPr>
        <w:t>Il lavoro non è solo produzione, ma un vero cantiere di pace. La giustizia sociale e la dignità occupazionale sono le fondamenta di una convivenza pacifica</w:t>
      </w:r>
      <w:r w:rsidRPr="00994AB5">
        <w:rPr>
          <w:rFonts w:ascii="Garamond" w:hAnsi="Garamond"/>
          <w:b/>
          <w:bCs/>
          <w:color w:val="000000" w:themeColor="text1"/>
          <w:sz w:val="28"/>
          <w:szCs w:val="28"/>
        </w:rPr>
        <w:t>»</w:t>
      </w:r>
      <w:r w:rsidR="00B676B0" w:rsidRPr="00B676B0">
        <w:rPr>
          <w:rFonts w:ascii="Garamond" w:hAnsi="Garamond"/>
          <w:color w:val="000000" w:themeColor="text1"/>
          <w:sz w:val="28"/>
          <w:szCs w:val="28"/>
        </w:rPr>
        <w:t>, conclude don Andrea Del Giorgio.</w:t>
      </w:r>
    </w:p>
    <w:p w14:paraId="5DB38340" w14:textId="77777777" w:rsidR="006541DD" w:rsidRDefault="006541DD" w:rsidP="00B676B0">
      <w:pPr>
        <w:spacing w:line="240" w:lineRule="auto"/>
        <w:jc w:val="both"/>
        <w:rPr>
          <w:rFonts w:ascii="Garamond" w:hAnsi="Garamond"/>
          <w:color w:val="000000" w:themeColor="text1"/>
          <w:sz w:val="28"/>
          <w:szCs w:val="28"/>
        </w:rPr>
      </w:pPr>
    </w:p>
    <w:p w14:paraId="63337C6C" w14:textId="77777777" w:rsidR="00C96726" w:rsidRDefault="00C96726" w:rsidP="00B676B0">
      <w:pPr>
        <w:spacing w:line="240" w:lineRule="auto"/>
        <w:jc w:val="both"/>
        <w:rPr>
          <w:rFonts w:ascii="Garamond" w:hAnsi="Garamond"/>
          <w:color w:val="000000" w:themeColor="text1"/>
          <w:sz w:val="28"/>
          <w:szCs w:val="28"/>
        </w:rPr>
      </w:pPr>
    </w:p>
    <w:p w14:paraId="667F1262" w14:textId="039834FF" w:rsidR="006541DD" w:rsidRPr="006541DD" w:rsidRDefault="006541DD" w:rsidP="006541DD">
      <w:pPr>
        <w:pStyle w:val="Nessunaspaziatura"/>
        <w:jc w:val="center"/>
        <w:rPr>
          <w:rFonts w:ascii="Garamond" w:hAnsi="Garamond"/>
          <w:b/>
          <w:bCs/>
          <w:color w:val="C00000"/>
          <w:sz w:val="28"/>
          <w:szCs w:val="28"/>
        </w:rPr>
      </w:pPr>
      <w:r w:rsidRPr="006541DD">
        <w:rPr>
          <w:rFonts w:ascii="Garamond" w:hAnsi="Garamond"/>
          <w:b/>
          <w:bCs/>
          <w:color w:val="C00000"/>
          <w:sz w:val="28"/>
          <w:szCs w:val="28"/>
        </w:rPr>
        <w:t>DOMENICA 3 MAGGIO – TORNA IL MOLO</w:t>
      </w:r>
      <w:r w:rsidR="004860C4">
        <w:rPr>
          <w:rFonts w:ascii="Garamond" w:hAnsi="Garamond"/>
          <w:b/>
          <w:bCs/>
          <w:color w:val="C00000"/>
          <w:sz w:val="28"/>
          <w:szCs w:val="28"/>
        </w:rPr>
        <w:t xml:space="preserve"> </w:t>
      </w:r>
      <w:r w:rsidRPr="006541DD">
        <w:rPr>
          <w:rFonts w:ascii="Garamond" w:hAnsi="Garamond"/>
          <w:b/>
          <w:bCs/>
          <w:color w:val="C00000"/>
          <w:sz w:val="28"/>
          <w:szCs w:val="28"/>
        </w:rPr>
        <w:t>14</w:t>
      </w:r>
    </w:p>
    <w:p w14:paraId="78B329DD" w14:textId="77777777" w:rsidR="006541DD" w:rsidRDefault="006541DD" w:rsidP="006541DD">
      <w:pPr>
        <w:pStyle w:val="Nessunaspaziatura"/>
        <w:jc w:val="center"/>
        <w:rPr>
          <w:rFonts w:ascii="Garamond" w:hAnsi="Garamond"/>
          <w:b/>
          <w:bCs/>
          <w:color w:val="C00000"/>
          <w:sz w:val="28"/>
          <w:szCs w:val="28"/>
        </w:rPr>
      </w:pPr>
      <w:r w:rsidRPr="006541DD">
        <w:rPr>
          <w:rFonts w:ascii="Garamond" w:hAnsi="Garamond"/>
          <w:b/>
          <w:bCs/>
          <w:color w:val="C00000"/>
          <w:sz w:val="28"/>
          <w:szCs w:val="28"/>
        </w:rPr>
        <w:t xml:space="preserve">I PREADOLESCENTI DELLA DIOCESI SI DANNO APPUNTAMENTO </w:t>
      </w:r>
    </w:p>
    <w:p w14:paraId="73C0BDB1" w14:textId="6D23279A" w:rsidR="006541DD" w:rsidRPr="006541DD" w:rsidRDefault="006541DD" w:rsidP="006541DD">
      <w:pPr>
        <w:pStyle w:val="Nessunaspaziatura"/>
        <w:jc w:val="center"/>
        <w:rPr>
          <w:rFonts w:ascii="Garamond" w:hAnsi="Garamond"/>
          <w:b/>
          <w:bCs/>
          <w:color w:val="C00000"/>
          <w:sz w:val="28"/>
          <w:szCs w:val="28"/>
        </w:rPr>
      </w:pPr>
      <w:r w:rsidRPr="006541DD">
        <w:rPr>
          <w:rFonts w:ascii="Garamond" w:hAnsi="Garamond"/>
          <w:b/>
          <w:bCs/>
          <w:color w:val="C00000"/>
          <w:sz w:val="28"/>
          <w:szCs w:val="28"/>
        </w:rPr>
        <w:t>A BELLAGIO (CO)</w:t>
      </w:r>
    </w:p>
    <w:p w14:paraId="756F96B4" w14:textId="77777777" w:rsidR="006541DD" w:rsidRDefault="006541DD" w:rsidP="006541DD">
      <w:pPr>
        <w:spacing w:line="240" w:lineRule="auto"/>
        <w:jc w:val="both"/>
        <w:rPr>
          <w:rFonts w:ascii="Garamond" w:hAnsi="Garamond"/>
          <w:color w:val="000000" w:themeColor="text1"/>
          <w:sz w:val="28"/>
          <w:szCs w:val="28"/>
        </w:rPr>
      </w:pPr>
    </w:p>
    <w:p w14:paraId="109A1AE7" w14:textId="164E6D43" w:rsidR="006541DD" w:rsidRPr="00C96726" w:rsidRDefault="006541DD" w:rsidP="006541DD">
      <w:pPr>
        <w:spacing w:line="240" w:lineRule="auto"/>
        <w:jc w:val="both"/>
        <w:rPr>
          <w:rFonts w:ascii="Garamond" w:hAnsi="Garamond"/>
          <w:b/>
          <w:bCs/>
          <w:color w:val="000000" w:themeColor="text1"/>
          <w:sz w:val="28"/>
          <w:szCs w:val="28"/>
        </w:rPr>
      </w:pPr>
      <w:r w:rsidRPr="006541DD">
        <w:rPr>
          <w:rFonts w:ascii="Garamond" w:hAnsi="Garamond"/>
          <w:color w:val="000000" w:themeColor="text1"/>
          <w:sz w:val="28"/>
          <w:szCs w:val="28"/>
        </w:rPr>
        <w:t xml:space="preserve">Torna </w:t>
      </w:r>
      <w:r w:rsidRPr="006541DD">
        <w:rPr>
          <w:rFonts w:ascii="Garamond" w:hAnsi="Garamond"/>
          <w:b/>
          <w:bCs/>
          <w:color w:val="000000" w:themeColor="text1"/>
          <w:sz w:val="28"/>
          <w:szCs w:val="28"/>
        </w:rPr>
        <w:t xml:space="preserve">domenica 3 maggio </w:t>
      </w:r>
      <w:r w:rsidRPr="006541DD">
        <w:rPr>
          <w:rFonts w:ascii="Garamond" w:hAnsi="Garamond"/>
          <w:color w:val="000000" w:themeColor="text1"/>
          <w:sz w:val="28"/>
          <w:szCs w:val="28"/>
        </w:rPr>
        <w:t xml:space="preserve">il tradizionale appuntamento con il </w:t>
      </w:r>
      <w:r w:rsidRPr="006541DD">
        <w:rPr>
          <w:rFonts w:ascii="Garamond" w:hAnsi="Garamond"/>
          <w:b/>
          <w:bCs/>
          <w:color w:val="000000" w:themeColor="text1"/>
          <w:sz w:val="28"/>
          <w:szCs w:val="28"/>
        </w:rPr>
        <w:t>Molo 14</w:t>
      </w:r>
      <w:r w:rsidRPr="006541DD">
        <w:rPr>
          <w:rFonts w:ascii="Garamond" w:hAnsi="Garamond"/>
          <w:color w:val="000000" w:themeColor="text1"/>
          <w:sz w:val="28"/>
          <w:szCs w:val="28"/>
        </w:rPr>
        <w:t xml:space="preserve">, l’iniziativa promossa dalla </w:t>
      </w:r>
      <w:r w:rsidRPr="006541DD">
        <w:rPr>
          <w:rFonts w:ascii="Garamond" w:hAnsi="Garamond"/>
          <w:b/>
          <w:bCs/>
          <w:color w:val="000000" w:themeColor="text1"/>
          <w:sz w:val="28"/>
          <w:szCs w:val="28"/>
        </w:rPr>
        <w:t>Pastorale giovanile della Diocesi di Como</w:t>
      </w:r>
      <w:r w:rsidRPr="006541DD">
        <w:rPr>
          <w:rFonts w:ascii="Garamond" w:hAnsi="Garamond"/>
          <w:color w:val="000000" w:themeColor="text1"/>
          <w:sz w:val="28"/>
          <w:szCs w:val="28"/>
        </w:rPr>
        <w:t xml:space="preserve"> dedicata ai ragazzi di 13 e 14 anni</w:t>
      </w:r>
      <w:r>
        <w:rPr>
          <w:rFonts w:ascii="Garamond" w:hAnsi="Garamond"/>
          <w:color w:val="000000" w:themeColor="text1"/>
          <w:sz w:val="28"/>
          <w:szCs w:val="28"/>
        </w:rPr>
        <w:t xml:space="preserve"> (ultimo anno delle medie)</w:t>
      </w:r>
      <w:r w:rsidRPr="006541DD">
        <w:rPr>
          <w:rFonts w:ascii="Garamond" w:hAnsi="Garamond"/>
          <w:color w:val="000000" w:themeColor="text1"/>
          <w:sz w:val="28"/>
          <w:szCs w:val="28"/>
        </w:rPr>
        <w:t>. Una giornata attesa da centinaia di preadolescenti provenienti da tutto il territorio diocesano, pensata come esperienza di incontro, festa, crescita personale e condivisione.</w:t>
      </w:r>
      <w:r>
        <w:rPr>
          <w:rFonts w:ascii="Garamond" w:hAnsi="Garamond"/>
          <w:color w:val="000000" w:themeColor="text1"/>
          <w:sz w:val="28"/>
          <w:szCs w:val="28"/>
        </w:rPr>
        <w:t xml:space="preserve"> </w:t>
      </w:r>
      <w:r w:rsidRPr="00C96726">
        <w:rPr>
          <w:rFonts w:ascii="Garamond" w:hAnsi="Garamond"/>
          <w:b/>
          <w:bCs/>
          <w:color w:val="000000" w:themeColor="text1"/>
          <w:sz w:val="28"/>
          <w:szCs w:val="28"/>
        </w:rPr>
        <w:t>Sono circa 900 gli iscritti di quest’anno, accompagnati da sacerdoti, animatori, educatori e volontari.</w:t>
      </w:r>
    </w:p>
    <w:p w14:paraId="305FCF41" w14:textId="7D0A94A6" w:rsidR="00C96726" w:rsidRDefault="006541DD" w:rsidP="00355374">
      <w:pPr>
        <w:spacing w:line="240" w:lineRule="auto"/>
        <w:jc w:val="both"/>
        <w:rPr>
          <w:rFonts w:ascii="Garamond" w:hAnsi="Garamond"/>
          <w:color w:val="000000" w:themeColor="text1"/>
          <w:sz w:val="28"/>
          <w:szCs w:val="28"/>
        </w:rPr>
      </w:pPr>
      <w:r w:rsidRPr="006541DD">
        <w:rPr>
          <w:rFonts w:ascii="Garamond" w:hAnsi="Garamond"/>
          <w:color w:val="000000" w:themeColor="text1"/>
          <w:sz w:val="28"/>
          <w:szCs w:val="28"/>
        </w:rPr>
        <w:lastRenderedPageBreak/>
        <w:t xml:space="preserve">Il cuore dell’evento sarà ancora una volta </w:t>
      </w:r>
      <w:r w:rsidRPr="006541DD">
        <w:rPr>
          <w:rFonts w:ascii="Garamond" w:hAnsi="Garamond"/>
          <w:b/>
          <w:bCs/>
          <w:color w:val="000000" w:themeColor="text1"/>
          <w:sz w:val="28"/>
          <w:szCs w:val="28"/>
        </w:rPr>
        <w:t>Bellagio</w:t>
      </w:r>
      <w:r>
        <w:rPr>
          <w:rFonts w:ascii="Garamond" w:hAnsi="Garamond"/>
          <w:b/>
          <w:bCs/>
          <w:color w:val="000000" w:themeColor="text1"/>
          <w:sz w:val="28"/>
          <w:szCs w:val="28"/>
        </w:rPr>
        <w:t xml:space="preserve"> (Como)</w:t>
      </w:r>
      <w:r w:rsidRPr="006541DD">
        <w:rPr>
          <w:rFonts w:ascii="Garamond" w:hAnsi="Garamond"/>
          <w:color w:val="000000" w:themeColor="text1"/>
          <w:sz w:val="28"/>
          <w:szCs w:val="28"/>
        </w:rPr>
        <w:t xml:space="preserve">, meta simbolica di un percorso che è insieme geografico e interiore. </w:t>
      </w:r>
      <w:r>
        <w:rPr>
          <w:rFonts w:ascii="Garamond" w:hAnsi="Garamond"/>
          <w:color w:val="000000" w:themeColor="text1"/>
          <w:sz w:val="28"/>
          <w:szCs w:val="28"/>
        </w:rPr>
        <w:t>Al centro dell’itinerario educativo c’è i</w:t>
      </w:r>
      <w:r w:rsidRPr="006541DD">
        <w:rPr>
          <w:rFonts w:ascii="Garamond" w:hAnsi="Garamond"/>
          <w:color w:val="000000" w:themeColor="text1"/>
          <w:sz w:val="28"/>
          <w:szCs w:val="28"/>
        </w:rPr>
        <w:t>l tema della vocazione, intesa come ricerca della propria identità e del proprio posto nel mondo</w:t>
      </w:r>
      <w:r>
        <w:rPr>
          <w:rFonts w:ascii="Garamond" w:hAnsi="Garamond"/>
          <w:color w:val="000000" w:themeColor="text1"/>
          <w:sz w:val="28"/>
          <w:szCs w:val="28"/>
        </w:rPr>
        <w:t xml:space="preserve">. </w:t>
      </w:r>
      <w:r w:rsidRPr="00C96726">
        <w:rPr>
          <w:rFonts w:ascii="Garamond" w:hAnsi="Garamond"/>
          <w:b/>
          <w:bCs/>
          <w:color w:val="000000" w:themeColor="text1"/>
          <w:sz w:val="28"/>
          <w:szCs w:val="28"/>
        </w:rPr>
        <w:t>È la “perla” della vita (la vocazione), che avrà, come sfondo, la “perla” del Lario (Bellagio).</w:t>
      </w:r>
      <w:r>
        <w:rPr>
          <w:rFonts w:ascii="Garamond" w:hAnsi="Garamond"/>
          <w:color w:val="000000" w:themeColor="text1"/>
          <w:sz w:val="28"/>
          <w:szCs w:val="28"/>
        </w:rPr>
        <w:t xml:space="preserve"> </w:t>
      </w:r>
    </w:p>
    <w:p w14:paraId="0306C8B8" w14:textId="1A0CEDC6" w:rsidR="006541DD" w:rsidRPr="006541DD" w:rsidRDefault="006541DD" w:rsidP="00355374">
      <w:pPr>
        <w:spacing w:line="240" w:lineRule="auto"/>
        <w:jc w:val="both"/>
        <w:rPr>
          <w:rFonts w:ascii="Garamond" w:hAnsi="Garamond"/>
          <w:color w:val="000000" w:themeColor="text1"/>
          <w:sz w:val="28"/>
          <w:szCs w:val="28"/>
        </w:rPr>
      </w:pPr>
      <w:r>
        <w:rPr>
          <w:rFonts w:ascii="Garamond" w:hAnsi="Garamond"/>
          <w:color w:val="000000" w:themeColor="text1"/>
          <w:sz w:val="28"/>
          <w:szCs w:val="28"/>
        </w:rPr>
        <w:t xml:space="preserve">Il </w:t>
      </w:r>
      <w:r w:rsidRPr="00C96726">
        <w:rPr>
          <w:rFonts w:ascii="Garamond" w:hAnsi="Garamond"/>
          <w:b/>
          <w:bCs/>
          <w:color w:val="000000" w:themeColor="text1"/>
          <w:sz w:val="28"/>
          <w:szCs w:val="28"/>
        </w:rPr>
        <w:t>programma</w:t>
      </w:r>
      <w:r>
        <w:rPr>
          <w:rFonts w:ascii="Garamond" w:hAnsi="Garamond"/>
          <w:color w:val="000000" w:themeColor="text1"/>
          <w:sz w:val="28"/>
          <w:szCs w:val="28"/>
        </w:rPr>
        <w:t xml:space="preserve"> della giornata prevede il ritrovo, alle 8.30, ai </w:t>
      </w:r>
      <w:r w:rsidRPr="00C96726">
        <w:rPr>
          <w:rFonts w:ascii="Garamond" w:hAnsi="Garamond"/>
          <w:b/>
          <w:bCs/>
          <w:color w:val="000000" w:themeColor="text1"/>
          <w:sz w:val="28"/>
          <w:szCs w:val="28"/>
        </w:rPr>
        <w:t>due punti di imbarco</w:t>
      </w:r>
      <w:r>
        <w:rPr>
          <w:rFonts w:ascii="Garamond" w:hAnsi="Garamond"/>
          <w:color w:val="000000" w:themeColor="text1"/>
          <w:sz w:val="28"/>
          <w:szCs w:val="28"/>
        </w:rPr>
        <w:t>: Cernobbio</w:t>
      </w:r>
      <w:r w:rsidR="00C96726">
        <w:rPr>
          <w:rFonts w:ascii="Garamond" w:hAnsi="Garamond"/>
          <w:color w:val="000000" w:themeColor="text1"/>
          <w:sz w:val="28"/>
          <w:szCs w:val="28"/>
        </w:rPr>
        <w:t xml:space="preserve"> (Co)</w:t>
      </w:r>
      <w:r>
        <w:rPr>
          <w:rFonts w:ascii="Garamond" w:hAnsi="Garamond"/>
          <w:color w:val="000000" w:themeColor="text1"/>
          <w:sz w:val="28"/>
          <w:szCs w:val="28"/>
        </w:rPr>
        <w:t xml:space="preserve"> e Colico</w:t>
      </w:r>
      <w:r w:rsidR="00C96726">
        <w:rPr>
          <w:rFonts w:ascii="Garamond" w:hAnsi="Garamond"/>
          <w:color w:val="000000" w:themeColor="text1"/>
          <w:sz w:val="28"/>
          <w:szCs w:val="28"/>
        </w:rPr>
        <w:t xml:space="preserve"> (Lc)</w:t>
      </w:r>
      <w:r>
        <w:rPr>
          <w:rFonts w:ascii="Garamond" w:hAnsi="Garamond"/>
          <w:color w:val="000000" w:themeColor="text1"/>
          <w:sz w:val="28"/>
          <w:szCs w:val="28"/>
        </w:rPr>
        <w:t>. D</w:t>
      </w:r>
      <w:r w:rsidR="00822ABF">
        <w:rPr>
          <w:rFonts w:ascii="Garamond" w:hAnsi="Garamond"/>
          <w:color w:val="000000" w:themeColor="text1"/>
          <w:sz w:val="28"/>
          <w:szCs w:val="28"/>
        </w:rPr>
        <w:t>opo l’animazione di saluto, i ragazzi, in battello, raggiungeranno il molo di San Giovanni a Bellagio. Durante la navigazione sono previsti momenti di riflessione</w:t>
      </w:r>
      <w:r w:rsidR="00355374">
        <w:rPr>
          <w:rFonts w:ascii="Garamond" w:hAnsi="Garamond"/>
          <w:color w:val="000000" w:themeColor="text1"/>
          <w:sz w:val="28"/>
          <w:szCs w:val="28"/>
        </w:rPr>
        <w:t xml:space="preserve">, animazione e condivisione. </w:t>
      </w:r>
      <w:r w:rsidR="00355374" w:rsidRPr="00C96726">
        <w:rPr>
          <w:rFonts w:ascii="Garamond" w:hAnsi="Garamond"/>
          <w:b/>
          <w:bCs/>
          <w:color w:val="000000" w:themeColor="text1"/>
          <w:sz w:val="28"/>
          <w:szCs w:val="28"/>
        </w:rPr>
        <w:t>All’arrivo, nel piazzale antistante la chiesa di San Giovanni, alle 11.30 il Vescovo, cardinale Oscar Cantoni, presiederà la Messa.</w:t>
      </w:r>
      <w:r w:rsidR="00355374">
        <w:rPr>
          <w:rFonts w:ascii="Garamond" w:hAnsi="Garamond"/>
          <w:color w:val="000000" w:themeColor="text1"/>
          <w:sz w:val="28"/>
          <w:szCs w:val="28"/>
        </w:rPr>
        <w:t xml:space="preserve"> Dopo il pranzo al sacco, ci saranno i giochi del pomeriggio. Alle 15.30 è previsto l’imbarco per il rientro a Cernobbio e Colico (l’arrivo, indicativamente, sarà per le 17.30).</w:t>
      </w:r>
    </w:p>
    <w:p w14:paraId="364EE22F" w14:textId="1FD40B2E" w:rsidR="006541DD" w:rsidRPr="006541DD" w:rsidRDefault="006541DD" w:rsidP="006541DD">
      <w:pPr>
        <w:spacing w:line="240" w:lineRule="auto"/>
        <w:jc w:val="both"/>
        <w:rPr>
          <w:rFonts w:ascii="Garamond" w:hAnsi="Garamond"/>
          <w:color w:val="000000" w:themeColor="text1"/>
          <w:sz w:val="28"/>
          <w:szCs w:val="28"/>
        </w:rPr>
      </w:pPr>
      <w:r w:rsidRPr="006541DD">
        <w:rPr>
          <w:rFonts w:ascii="Garamond" w:hAnsi="Garamond"/>
          <w:color w:val="000000" w:themeColor="text1"/>
          <w:sz w:val="28"/>
          <w:szCs w:val="28"/>
        </w:rPr>
        <w:t>A rendere il Molo 14 un’esperienza unica</w:t>
      </w:r>
      <w:r w:rsidR="00355374">
        <w:rPr>
          <w:rFonts w:ascii="Garamond" w:hAnsi="Garamond"/>
          <w:color w:val="000000" w:themeColor="text1"/>
          <w:sz w:val="28"/>
          <w:szCs w:val="28"/>
        </w:rPr>
        <w:t>, per i ragazzi e non solo,</w:t>
      </w:r>
      <w:r w:rsidRPr="006541DD">
        <w:rPr>
          <w:rFonts w:ascii="Garamond" w:hAnsi="Garamond"/>
          <w:color w:val="000000" w:themeColor="text1"/>
          <w:sz w:val="28"/>
          <w:szCs w:val="28"/>
        </w:rPr>
        <w:t xml:space="preserve"> è il suggestivo viaggio in battello sul Lago di Como. Grazie al sostegno di </w:t>
      </w:r>
      <w:r w:rsidRPr="006541DD">
        <w:rPr>
          <w:rFonts w:ascii="Garamond" w:hAnsi="Garamond"/>
          <w:b/>
          <w:bCs/>
          <w:color w:val="000000" w:themeColor="text1"/>
          <w:sz w:val="28"/>
          <w:szCs w:val="28"/>
        </w:rPr>
        <w:t>Navigazione Laghi</w:t>
      </w:r>
      <w:r w:rsidRPr="006541DD">
        <w:rPr>
          <w:rFonts w:ascii="Garamond" w:hAnsi="Garamond"/>
          <w:color w:val="000000" w:themeColor="text1"/>
          <w:sz w:val="28"/>
          <w:szCs w:val="28"/>
        </w:rPr>
        <w:t xml:space="preserve">, i partecipanti </w:t>
      </w:r>
      <w:r w:rsidR="00355374">
        <w:rPr>
          <w:rFonts w:ascii="Garamond" w:hAnsi="Garamond"/>
          <w:color w:val="000000" w:themeColor="text1"/>
          <w:sz w:val="28"/>
          <w:szCs w:val="28"/>
        </w:rPr>
        <w:t>potranno</w:t>
      </w:r>
      <w:r w:rsidRPr="006541DD">
        <w:rPr>
          <w:rFonts w:ascii="Garamond" w:hAnsi="Garamond"/>
          <w:color w:val="000000" w:themeColor="text1"/>
          <w:sz w:val="28"/>
          <w:szCs w:val="28"/>
        </w:rPr>
        <w:t xml:space="preserve"> raggiungere Bellagio, vivendo un tempo speciale di amicizia e stupore immersi nella bellezza del territorio.</w:t>
      </w:r>
    </w:p>
    <w:p w14:paraId="0B47E66B" w14:textId="61B18F6C" w:rsidR="006541DD" w:rsidRPr="006541DD" w:rsidRDefault="00355374" w:rsidP="006541DD">
      <w:pPr>
        <w:spacing w:line="240" w:lineRule="auto"/>
        <w:jc w:val="both"/>
        <w:rPr>
          <w:rFonts w:ascii="Garamond" w:hAnsi="Garamond"/>
          <w:color w:val="000000" w:themeColor="text1"/>
          <w:sz w:val="28"/>
          <w:szCs w:val="28"/>
        </w:rPr>
      </w:pPr>
      <w:r>
        <w:rPr>
          <w:rFonts w:ascii="Garamond" w:hAnsi="Garamond"/>
          <w:color w:val="000000" w:themeColor="text1"/>
          <w:sz w:val="28"/>
          <w:szCs w:val="28"/>
        </w:rPr>
        <w:t>«</w:t>
      </w:r>
      <w:r w:rsidR="006541DD" w:rsidRPr="006541DD">
        <w:rPr>
          <w:rFonts w:ascii="Garamond" w:hAnsi="Garamond"/>
          <w:b/>
          <w:bCs/>
          <w:color w:val="000000" w:themeColor="text1"/>
          <w:sz w:val="28"/>
          <w:szCs w:val="28"/>
        </w:rPr>
        <w:t>Non si tratta soltanto di uno spostamento logistico: il tragitto sul lago diventa esperienza educativa a tutti gli effetti. È il momento in cui i gruppi si incontrano, si riconoscono, si aprono. È il tempo della scoperta, della condivisione spontanea e delle amicizie che nascono</w:t>
      </w:r>
      <w:r>
        <w:rPr>
          <w:rFonts w:ascii="Garamond" w:hAnsi="Garamond"/>
          <w:b/>
          <w:bCs/>
          <w:color w:val="000000" w:themeColor="text1"/>
          <w:sz w:val="28"/>
          <w:szCs w:val="28"/>
        </w:rPr>
        <w:t>»</w:t>
      </w:r>
      <w:r w:rsidR="006541DD" w:rsidRPr="006541DD">
        <w:rPr>
          <w:rFonts w:ascii="Garamond" w:hAnsi="Garamond"/>
          <w:color w:val="000000" w:themeColor="text1"/>
          <w:sz w:val="28"/>
          <w:szCs w:val="28"/>
        </w:rPr>
        <w:t xml:space="preserve">, </w:t>
      </w:r>
      <w:r>
        <w:rPr>
          <w:rFonts w:ascii="Garamond" w:hAnsi="Garamond"/>
          <w:color w:val="000000" w:themeColor="text1"/>
          <w:sz w:val="28"/>
          <w:szCs w:val="28"/>
        </w:rPr>
        <w:t xml:space="preserve">spiega </w:t>
      </w:r>
      <w:r w:rsidRPr="00355374">
        <w:rPr>
          <w:rFonts w:ascii="Garamond" w:hAnsi="Garamond"/>
          <w:b/>
          <w:bCs/>
          <w:color w:val="000000" w:themeColor="text1"/>
          <w:sz w:val="28"/>
          <w:szCs w:val="28"/>
        </w:rPr>
        <w:t>don Pietro Bianchi</w:t>
      </w:r>
      <w:r>
        <w:rPr>
          <w:rFonts w:ascii="Garamond" w:hAnsi="Garamond"/>
          <w:color w:val="000000" w:themeColor="text1"/>
          <w:sz w:val="28"/>
          <w:szCs w:val="28"/>
        </w:rPr>
        <w:t>, responsabile diocesano della Pastorale giovanile-vocazionale</w:t>
      </w:r>
      <w:r w:rsidR="006541DD" w:rsidRPr="006541DD">
        <w:rPr>
          <w:rFonts w:ascii="Garamond" w:hAnsi="Garamond"/>
          <w:color w:val="000000" w:themeColor="text1"/>
          <w:sz w:val="28"/>
          <w:szCs w:val="28"/>
        </w:rPr>
        <w:t>.</w:t>
      </w:r>
    </w:p>
    <w:p w14:paraId="605F49F8" w14:textId="77777777" w:rsidR="006541DD" w:rsidRPr="006541DD" w:rsidRDefault="006541DD" w:rsidP="006541DD">
      <w:pPr>
        <w:spacing w:line="240" w:lineRule="auto"/>
        <w:jc w:val="both"/>
        <w:rPr>
          <w:rFonts w:ascii="Garamond" w:hAnsi="Garamond"/>
          <w:color w:val="000000" w:themeColor="text1"/>
          <w:sz w:val="28"/>
          <w:szCs w:val="28"/>
        </w:rPr>
      </w:pPr>
      <w:r w:rsidRPr="006541DD">
        <w:rPr>
          <w:rFonts w:ascii="Garamond" w:hAnsi="Garamond"/>
          <w:color w:val="000000" w:themeColor="text1"/>
          <w:sz w:val="28"/>
          <w:szCs w:val="28"/>
        </w:rPr>
        <w:t>Il Molo 14 si inserisce nel cammino annuale vissuto nelle parrocchie e rappresenta per molti ragazzi una tappa significativa nel delicato passaggio tra infanzia e adolescenza. Un’esperienza accompagnata da sacerdoti, catechisti, educatori e animatori, segno concreto di una comunità che investe sulle nuove generazioni.</w:t>
      </w:r>
    </w:p>
    <w:p w14:paraId="42A5AAA7" w14:textId="563647C2" w:rsidR="006541DD" w:rsidRPr="006541DD" w:rsidRDefault="00355374" w:rsidP="006541DD">
      <w:pPr>
        <w:spacing w:line="240" w:lineRule="auto"/>
        <w:jc w:val="both"/>
        <w:rPr>
          <w:rFonts w:ascii="Garamond" w:hAnsi="Garamond"/>
          <w:color w:val="000000" w:themeColor="text1"/>
          <w:sz w:val="28"/>
          <w:szCs w:val="28"/>
        </w:rPr>
      </w:pPr>
      <w:r>
        <w:rPr>
          <w:rFonts w:ascii="Garamond" w:hAnsi="Garamond"/>
          <w:color w:val="000000" w:themeColor="text1"/>
          <w:sz w:val="28"/>
          <w:szCs w:val="28"/>
        </w:rPr>
        <w:t>«</w:t>
      </w:r>
      <w:r w:rsidR="006541DD" w:rsidRPr="006541DD">
        <w:rPr>
          <w:rFonts w:ascii="Garamond" w:hAnsi="Garamond"/>
          <w:b/>
          <w:bCs/>
          <w:color w:val="000000" w:themeColor="text1"/>
          <w:sz w:val="28"/>
          <w:szCs w:val="28"/>
        </w:rPr>
        <w:t>In un contesto sociale in cui i riti di passaggio sono sempre più rari, appuntamenti come questo offrono ai ragazzi uno spazio in cui sentirsi protagonisti, accolti e accompagnati. Un luogo in cui poter prendere il largo senza sentirsi soli</w:t>
      </w:r>
      <w:r>
        <w:rPr>
          <w:rFonts w:ascii="Garamond" w:hAnsi="Garamond"/>
          <w:b/>
          <w:bCs/>
          <w:color w:val="000000" w:themeColor="text1"/>
          <w:sz w:val="28"/>
          <w:szCs w:val="28"/>
        </w:rPr>
        <w:t>»</w:t>
      </w:r>
      <w:r w:rsidRPr="00355374">
        <w:rPr>
          <w:rFonts w:ascii="Garamond" w:hAnsi="Garamond"/>
          <w:color w:val="000000" w:themeColor="text1"/>
          <w:sz w:val="28"/>
          <w:szCs w:val="28"/>
        </w:rPr>
        <w:t>, conclude don Pietro</w:t>
      </w:r>
      <w:r w:rsidR="006541DD" w:rsidRPr="006541DD">
        <w:rPr>
          <w:rFonts w:ascii="Garamond" w:hAnsi="Garamond"/>
          <w:color w:val="000000" w:themeColor="text1"/>
          <w:sz w:val="28"/>
          <w:szCs w:val="28"/>
        </w:rPr>
        <w:t>.</w:t>
      </w:r>
    </w:p>
    <w:p w14:paraId="599D1F16" w14:textId="77777777" w:rsidR="006541DD" w:rsidRDefault="006541DD" w:rsidP="00B676B0">
      <w:pPr>
        <w:spacing w:line="240" w:lineRule="auto"/>
        <w:jc w:val="both"/>
        <w:rPr>
          <w:rFonts w:ascii="Garamond" w:hAnsi="Garamond"/>
          <w:color w:val="000000" w:themeColor="text1"/>
          <w:sz w:val="28"/>
          <w:szCs w:val="28"/>
        </w:rPr>
      </w:pPr>
    </w:p>
    <w:p w14:paraId="325AA756" w14:textId="77777777" w:rsidR="0031304D" w:rsidRDefault="0031304D" w:rsidP="0031304D">
      <w:pPr>
        <w:pStyle w:val="Nessunaspaziatura"/>
        <w:jc w:val="center"/>
        <w:rPr>
          <w:rFonts w:ascii="Garamond" w:hAnsi="Garamond"/>
          <w:b/>
          <w:bCs/>
          <w:color w:val="C00000"/>
          <w:sz w:val="28"/>
          <w:szCs w:val="28"/>
        </w:rPr>
      </w:pPr>
      <w:r w:rsidRPr="0031304D">
        <w:rPr>
          <w:rFonts w:ascii="Garamond" w:hAnsi="Garamond"/>
          <w:b/>
          <w:bCs/>
          <w:color w:val="C00000"/>
          <w:sz w:val="28"/>
          <w:szCs w:val="28"/>
        </w:rPr>
        <w:lastRenderedPageBreak/>
        <w:t xml:space="preserve">IN CATTEDRALE A COMO </w:t>
      </w:r>
    </w:p>
    <w:p w14:paraId="51214B24" w14:textId="77777777" w:rsidR="0031304D" w:rsidRDefault="0031304D" w:rsidP="0031304D">
      <w:pPr>
        <w:pStyle w:val="Nessunaspaziatura"/>
        <w:jc w:val="center"/>
        <w:rPr>
          <w:rFonts w:ascii="Garamond" w:hAnsi="Garamond"/>
          <w:b/>
          <w:bCs/>
          <w:color w:val="C00000"/>
          <w:sz w:val="28"/>
          <w:szCs w:val="28"/>
        </w:rPr>
      </w:pPr>
      <w:r w:rsidRPr="0031304D">
        <w:rPr>
          <w:rFonts w:ascii="Garamond" w:hAnsi="Garamond"/>
          <w:b/>
          <w:bCs/>
          <w:color w:val="C00000"/>
          <w:sz w:val="28"/>
          <w:szCs w:val="28"/>
        </w:rPr>
        <w:t>L’INCONTRO CON PADRE ROBERTO PASOLINI</w:t>
      </w:r>
      <w:r w:rsidRPr="0031304D">
        <w:rPr>
          <w:rFonts w:ascii="Garamond" w:hAnsi="Garamond"/>
          <w:b/>
          <w:bCs/>
          <w:color w:val="C00000"/>
          <w:sz w:val="28"/>
          <w:szCs w:val="28"/>
        </w:rPr>
        <w:br/>
        <w:t xml:space="preserve">MARTEDÌ 5 MAGGIO ALLE ORE 20.45 </w:t>
      </w:r>
    </w:p>
    <w:p w14:paraId="77A5D9B2" w14:textId="5AD24EAE" w:rsidR="0031304D" w:rsidRPr="0031304D" w:rsidRDefault="0031304D" w:rsidP="0031304D">
      <w:pPr>
        <w:pStyle w:val="Nessunaspaziatura"/>
        <w:jc w:val="center"/>
        <w:rPr>
          <w:rFonts w:ascii="Garamond" w:hAnsi="Garamond"/>
          <w:b/>
          <w:bCs/>
          <w:color w:val="C00000"/>
          <w:sz w:val="28"/>
          <w:szCs w:val="28"/>
        </w:rPr>
      </w:pPr>
      <w:r w:rsidRPr="0031304D">
        <w:rPr>
          <w:rFonts w:ascii="Garamond" w:hAnsi="Garamond"/>
          <w:b/>
          <w:bCs/>
          <w:color w:val="C00000"/>
          <w:sz w:val="28"/>
          <w:szCs w:val="28"/>
        </w:rPr>
        <w:t>LA RIFLESSIONE “SAN FRANCESCO E LA VIA DELLA PICCOLEZZA”</w:t>
      </w:r>
    </w:p>
    <w:p w14:paraId="5CDD8AC7" w14:textId="77777777" w:rsidR="0031304D" w:rsidRDefault="0031304D" w:rsidP="0031304D">
      <w:pPr>
        <w:pStyle w:val="Nessunaspaziatura"/>
        <w:jc w:val="center"/>
        <w:rPr>
          <w:rFonts w:ascii="Garamond" w:hAnsi="Garamond"/>
          <w:b/>
          <w:bCs/>
          <w:color w:val="C00000"/>
          <w:sz w:val="28"/>
          <w:szCs w:val="28"/>
        </w:rPr>
      </w:pPr>
    </w:p>
    <w:p w14:paraId="309D7F52" w14:textId="06927642" w:rsidR="0031304D" w:rsidRPr="0031304D" w:rsidRDefault="0031304D" w:rsidP="0031304D">
      <w:pPr>
        <w:pStyle w:val="Nessunaspaziatura"/>
        <w:jc w:val="both"/>
        <w:rPr>
          <w:rFonts w:ascii="Garamond" w:hAnsi="Garamond"/>
          <w:color w:val="000000" w:themeColor="text1"/>
          <w:sz w:val="28"/>
          <w:szCs w:val="28"/>
        </w:rPr>
      </w:pPr>
      <w:r>
        <w:rPr>
          <w:rFonts w:ascii="Garamond" w:hAnsi="Garamond"/>
          <w:color w:val="000000" w:themeColor="text1"/>
          <w:sz w:val="28"/>
          <w:szCs w:val="28"/>
        </w:rPr>
        <w:t xml:space="preserve">Il francescano </w:t>
      </w:r>
      <w:r w:rsidRPr="0031304D">
        <w:rPr>
          <w:rFonts w:ascii="Garamond" w:hAnsi="Garamond"/>
          <w:b/>
          <w:bCs/>
          <w:color w:val="000000" w:themeColor="text1"/>
          <w:sz w:val="28"/>
          <w:szCs w:val="28"/>
        </w:rPr>
        <w:t>padre</w:t>
      </w:r>
      <w:r>
        <w:rPr>
          <w:rFonts w:ascii="Garamond" w:hAnsi="Garamond"/>
          <w:color w:val="000000" w:themeColor="text1"/>
          <w:sz w:val="28"/>
          <w:szCs w:val="28"/>
        </w:rPr>
        <w:t xml:space="preserve"> </w:t>
      </w:r>
      <w:r w:rsidRPr="0031304D">
        <w:rPr>
          <w:rFonts w:ascii="Garamond" w:hAnsi="Garamond"/>
          <w:b/>
          <w:bCs/>
          <w:color w:val="000000" w:themeColor="text1"/>
          <w:sz w:val="28"/>
          <w:szCs w:val="28"/>
        </w:rPr>
        <w:t>Roberto Pasolini, predicatore della Casa Pontificia</w:t>
      </w:r>
      <w:r w:rsidRPr="0031304D">
        <w:rPr>
          <w:rFonts w:ascii="Garamond" w:hAnsi="Garamond"/>
          <w:color w:val="000000" w:themeColor="text1"/>
          <w:sz w:val="28"/>
          <w:szCs w:val="28"/>
        </w:rPr>
        <w:t xml:space="preserve">, </w:t>
      </w:r>
      <w:r>
        <w:rPr>
          <w:rFonts w:ascii="Garamond" w:hAnsi="Garamond"/>
          <w:color w:val="000000" w:themeColor="text1"/>
          <w:sz w:val="28"/>
          <w:szCs w:val="28"/>
        </w:rPr>
        <w:t>sarà a Como</w:t>
      </w:r>
      <w:r w:rsidRPr="0031304D">
        <w:rPr>
          <w:rFonts w:ascii="Garamond" w:hAnsi="Garamond"/>
          <w:color w:val="000000" w:themeColor="text1"/>
          <w:sz w:val="28"/>
          <w:szCs w:val="28"/>
        </w:rPr>
        <w:t xml:space="preserve"> </w:t>
      </w:r>
      <w:r w:rsidRPr="0031304D">
        <w:rPr>
          <w:rFonts w:ascii="Garamond" w:hAnsi="Garamond"/>
          <w:b/>
          <w:bCs/>
          <w:color w:val="000000" w:themeColor="text1"/>
          <w:sz w:val="28"/>
          <w:szCs w:val="28"/>
        </w:rPr>
        <w:t>martedì 5 maggio</w:t>
      </w:r>
      <w:r w:rsidRPr="0031304D">
        <w:rPr>
          <w:rFonts w:ascii="Garamond" w:hAnsi="Garamond"/>
          <w:b/>
          <w:bCs/>
          <w:color w:val="000000" w:themeColor="text1"/>
          <w:sz w:val="28"/>
          <w:szCs w:val="28"/>
        </w:rPr>
        <w:t>,</w:t>
      </w:r>
      <w:r w:rsidRPr="0031304D">
        <w:rPr>
          <w:rFonts w:ascii="Garamond" w:hAnsi="Garamond"/>
          <w:b/>
          <w:bCs/>
          <w:color w:val="000000" w:themeColor="text1"/>
          <w:sz w:val="28"/>
          <w:szCs w:val="28"/>
        </w:rPr>
        <w:t xml:space="preserve"> alle ore 20.45</w:t>
      </w:r>
      <w:r>
        <w:rPr>
          <w:rFonts w:ascii="Garamond" w:hAnsi="Garamond"/>
          <w:color w:val="000000" w:themeColor="text1"/>
          <w:sz w:val="28"/>
          <w:szCs w:val="28"/>
        </w:rPr>
        <w:t>: è il relatore dell’incontro promosso,</w:t>
      </w:r>
      <w:r w:rsidRPr="0031304D">
        <w:rPr>
          <w:rFonts w:ascii="Garamond" w:hAnsi="Garamond"/>
          <w:color w:val="000000" w:themeColor="text1"/>
          <w:sz w:val="28"/>
          <w:szCs w:val="28"/>
        </w:rPr>
        <w:t xml:space="preserve"> </w:t>
      </w:r>
      <w:r>
        <w:rPr>
          <w:rFonts w:ascii="Garamond" w:hAnsi="Garamond"/>
          <w:color w:val="000000" w:themeColor="text1"/>
          <w:sz w:val="28"/>
          <w:szCs w:val="28"/>
        </w:rPr>
        <w:t xml:space="preserve">in </w:t>
      </w:r>
      <w:r w:rsidRPr="0031304D">
        <w:rPr>
          <w:rFonts w:ascii="Garamond" w:hAnsi="Garamond"/>
          <w:b/>
          <w:bCs/>
          <w:color w:val="000000" w:themeColor="text1"/>
          <w:sz w:val="28"/>
          <w:szCs w:val="28"/>
        </w:rPr>
        <w:t>Cattedrale</w:t>
      </w:r>
      <w:r>
        <w:rPr>
          <w:rFonts w:ascii="Garamond" w:hAnsi="Garamond"/>
          <w:color w:val="000000" w:themeColor="text1"/>
          <w:sz w:val="28"/>
          <w:szCs w:val="28"/>
        </w:rPr>
        <w:t>,</w:t>
      </w:r>
      <w:r w:rsidRPr="0031304D">
        <w:rPr>
          <w:rFonts w:ascii="Garamond" w:hAnsi="Garamond"/>
          <w:color w:val="000000" w:themeColor="text1"/>
          <w:sz w:val="28"/>
          <w:szCs w:val="28"/>
        </w:rPr>
        <w:t xml:space="preserve"> nell’ambito </w:t>
      </w:r>
      <w:r>
        <w:rPr>
          <w:rFonts w:ascii="Garamond" w:hAnsi="Garamond"/>
          <w:color w:val="000000" w:themeColor="text1"/>
          <w:sz w:val="28"/>
          <w:szCs w:val="28"/>
        </w:rPr>
        <w:t xml:space="preserve">del </w:t>
      </w:r>
      <w:r w:rsidRPr="0031304D">
        <w:rPr>
          <w:rFonts w:ascii="Garamond" w:hAnsi="Garamond"/>
          <w:b/>
          <w:bCs/>
          <w:color w:val="000000" w:themeColor="text1"/>
          <w:sz w:val="28"/>
          <w:szCs w:val="28"/>
        </w:rPr>
        <w:t>percorso diocesano</w:t>
      </w:r>
      <w:r>
        <w:rPr>
          <w:rFonts w:ascii="Garamond" w:hAnsi="Garamond"/>
          <w:color w:val="000000" w:themeColor="text1"/>
          <w:sz w:val="28"/>
          <w:szCs w:val="28"/>
        </w:rPr>
        <w:t xml:space="preserve"> pensato in occasione </w:t>
      </w:r>
      <w:r w:rsidRPr="0031304D">
        <w:rPr>
          <w:rFonts w:ascii="Garamond" w:hAnsi="Garamond"/>
          <w:b/>
          <w:bCs/>
          <w:color w:val="000000" w:themeColor="text1"/>
          <w:sz w:val="28"/>
          <w:szCs w:val="28"/>
        </w:rPr>
        <w:t>dell’Anno Giubilare Francescano</w:t>
      </w:r>
      <w:r w:rsidRPr="0031304D">
        <w:rPr>
          <w:rFonts w:ascii="Garamond" w:hAnsi="Garamond"/>
          <w:color w:val="000000" w:themeColor="text1"/>
          <w:sz w:val="28"/>
          <w:szCs w:val="28"/>
        </w:rPr>
        <w:t xml:space="preserve">, indetto per celebrare l’ottavo centenario della morte di san Francesco d’Assisi. </w:t>
      </w:r>
    </w:p>
    <w:p w14:paraId="252A37CB" w14:textId="11E26F84" w:rsidR="0031304D" w:rsidRPr="0031304D" w:rsidRDefault="0031304D" w:rsidP="0031304D">
      <w:pPr>
        <w:pStyle w:val="Nessunaspaziatura"/>
        <w:jc w:val="both"/>
        <w:rPr>
          <w:rFonts w:ascii="Garamond" w:hAnsi="Garamond"/>
          <w:color w:val="000000" w:themeColor="text1"/>
          <w:sz w:val="28"/>
          <w:szCs w:val="28"/>
        </w:rPr>
      </w:pPr>
      <w:r>
        <w:rPr>
          <w:rFonts w:ascii="Garamond" w:hAnsi="Garamond"/>
          <w:color w:val="000000" w:themeColor="text1"/>
          <w:sz w:val="28"/>
          <w:szCs w:val="28"/>
        </w:rPr>
        <w:t>Padre Pasolini</w:t>
      </w:r>
      <w:r w:rsidRPr="0031304D">
        <w:rPr>
          <w:rFonts w:ascii="Garamond" w:hAnsi="Garamond"/>
          <w:color w:val="000000" w:themeColor="text1"/>
          <w:sz w:val="28"/>
          <w:szCs w:val="28"/>
        </w:rPr>
        <w:t xml:space="preserve"> </w:t>
      </w:r>
      <w:r>
        <w:rPr>
          <w:rFonts w:ascii="Garamond" w:hAnsi="Garamond"/>
          <w:color w:val="000000" w:themeColor="text1"/>
          <w:sz w:val="28"/>
          <w:szCs w:val="28"/>
        </w:rPr>
        <w:t>interverrà su</w:t>
      </w:r>
      <w:r w:rsidRPr="0031304D">
        <w:rPr>
          <w:rFonts w:ascii="Garamond" w:hAnsi="Garamond"/>
          <w:color w:val="000000" w:themeColor="text1"/>
          <w:sz w:val="28"/>
          <w:szCs w:val="28"/>
        </w:rPr>
        <w:t xml:space="preserve"> </w:t>
      </w:r>
      <w:r w:rsidRPr="0031304D">
        <w:rPr>
          <w:rFonts w:ascii="Garamond" w:hAnsi="Garamond"/>
          <w:b/>
          <w:bCs/>
          <w:i/>
          <w:iCs/>
          <w:color w:val="000000" w:themeColor="text1"/>
          <w:sz w:val="28"/>
          <w:szCs w:val="28"/>
        </w:rPr>
        <w:t>“San Francesco e la via della piccolezza”</w:t>
      </w:r>
      <w:r w:rsidRPr="0031304D">
        <w:rPr>
          <w:rFonts w:ascii="Garamond" w:hAnsi="Garamond"/>
          <w:color w:val="000000" w:themeColor="text1"/>
          <w:sz w:val="28"/>
          <w:szCs w:val="28"/>
        </w:rPr>
        <w:t xml:space="preserve">, tema che richiama uno dei cardini più profondi della spiritualità francescana: la scelta dell’umiltà, della fraternità e di uno stile evangelico libero dalla ricerca del potere. </w:t>
      </w:r>
    </w:p>
    <w:p w14:paraId="4CDB5C99" w14:textId="75AA5971" w:rsidR="0031304D" w:rsidRPr="0031304D" w:rsidRDefault="0031304D" w:rsidP="0031304D">
      <w:pPr>
        <w:pStyle w:val="Nessunaspaziatura"/>
        <w:jc w:val="both"/>
        <w:rPr>
          <w:rFonts w:ascii="Garamond" w:hAnsi="Garamond"/>
          <w:color w:val="000000" w:themeColor="text1"/>
          <w:sz w:val="28"/>
          <w:szCs w:val="28"/>
        </w:rPr>
      </w:pPr>
      <w:r w:rsidRPr="0031304D">
        <w:rPr>
          <w:rFonts w:ascii="Garamond" w:hAnsi="Garamond"/>
          <w:color w:val="000000" w:themeColor="text1"/>
          <w:sz w:val="28"/>
          <w:szCs w:val="28"/>
        </w:rPr>
        <w:t>La presenza di padre Pasolini a Como giunge a poche settimane dalle meditazioni quaresimali predicate in Vaticano, nelle quali il cappuccino ha indicato in san Francesco una figura decisiva per comprendere il Vangelo nel tempo presente. Nei suoi recenti interventi ha sottolineato come la conversione cristiana passi non da gesti straordinari, ma dalla disponibilità a diventare “piccoli”, rinunciando all’orgoglio e alla pretesa di dominare gli altri.</w:t>
      </w:r>
      <w:r>
        <w:rPr>
          <w:rFonts w:ascii="Garamond" w:hAnsi="Garamond"/>
          <w:color w:val="000000" w:themeColor="text1"/>
          <w:sz w:val="28"/>
          <w:szCs w:val="28"/>
        </w:rPr>
        <w:t xml:space="preserve"> </w:t>
      </w:r>
      <w:r w:rsidRPr="0031304D">
        <w:rPr>
          <w:rFonts w:ascii="Garamond" w:hAnsi="Garamond"/>
          <w:color w:val="000000" w:themeColor="text1"/>
          <w:sz w:val="28"/>
          <w:szCs w:val="28"/>
        </w:rPr>
        <w:t>Un messaggio di particolare attualità in un tempo segnato da conflitti e tensioni sociali: secondo il predicatore della Casa Pontificia, la pace autentica nasce infatti da cuori riconciliati, capaci di mitezza e dialogo. In questa prospettiva, san Francesco continua a essere un riferimento vivo, testimone di una concreta possibilità di cambiamento personale e comunitario.</w:t>
      </w:r>
      <w:r>
        <w:rPr>
          <w:rFonts w:ascii="Garamond" w:hAnsi="Garamond"/>
          <w:color w:val="000000" w:themeColor="text1"/>
          <w:sz w:val="28"/>
          <w:szCs w:val="28"/>
        </w:rPr>
        <w:t xml:space="preserve"> </w:t>
      </w:r>
      <w:r w:rsidRPr="0031304D">
        <w:rPr>
          <w:rFonts w:ascii="Garamond" w:hAnsi="Garamond"/>
          <w:color w:val="000000" w:themeColor="text1"/>
          <w:sz w:val="28"/>
          <w:szCs w:val="28"/>
        </w:rPr>
        <w:t xml:space="preserve">L’incontro del 5 maggio </w:t>
      </w:r>
      <w:r>
        <w:rPr>
          <w:rFonts w:ascii="Garamond" w:hAnsi="Garamond"/>
          <w:color w:val="000000" w:themeColor="text1"/>
          <w:sz w:val="28"/>
          <w:szCs w:val="28"/>
        </w:rPr>
        <w:t>sarà</w:t>
      </w:r>
      <w:r w:rsidRPr="0031304D">
        <w:rPr>
          <w:rFonts w:ascii="Garamond" w:hAnsi="Garamond"/>
          <w:color w:val="000000" w:themeColor="text1"/>
          <w:sz w:val="28"/>
          <w:szCs w:val="28"/>
        </w:rPr>
        <w:t xml:space="preserve"> un’occasione preziosa di ascolto e approfondimento spirituale </w:t>
      </w:r>
      <w:r>
        <w:rPr>
          <w:rFonts w:ascii="Garamond" w:hAnsi="Garamond"/>
          <w:color w:val="000000" w:themeColor="text1"/>
          <w:sz w:val="28"/>
          <w:szCs w:val="28"/>
        </w:rPr>
        <w:t>alla riscoperta</w:t>
      </w:r>
      <w:r w:rsidRPr="0031304D">
        <w:rPr>
          <w:rFonts w:ascii="Garamond" w:hAnsi="Garamond"/>
          <w:color w:val="000000" w:themeColor="text1"/>
          <w:sz w:val="28"/>
          <w:szCs w:val="28"/>
        </w:rPr>
        <w:t xml:space="preserve"> </w:t>
      </w:r>
      <w:r>
        <w:rPr>
          <w:rFonts w:ascii="Garamond" w:hAnsi="Garamond"/>
          <w:color w:val="000000" w:themeColor="text1"/>
          <w:sz w:val="28"/>
          <w:szCs w:val="28"/>
        </w:rPr>
        <w:t>del</w:t>
      </w:r>
      <w:r w:rsidRPr="0031304D">
        <w:rPr>
          <w:rFonts w:ascii="Garamond" w:hAnsi="Garamond"/>
          <w:color w:val="000000" w:themeColor="text1"/>
          <w:sz w:val="28"/>
          <w:szCs w:val="28"/>
        </w:rPr>
        <w:t>l’attualità del messaggio francescano.</w:t>
      </w:r>
    </w:p>
    <w:p w14:paraId="13ED488F" w14:textId="77777777" w:rsidR="0031304D" w:rsidRDefault="0031304D" w:rsidP="00C263CB">
      <w:pPr>
        <w:pStyle w:val="Nessunaspaziatura"/>
        <w:jc w:val="center"/>
        <w:rPr>
          <w:rFonts w:ascii="Garamond" w:hAnsi="Garamond"/>
          <w:b/>
          <w:bCs/>
          <w:color w:val="C00000"/>
          <w:sz w:val="28"/>
          <w:szCs w:val="28"/>
        </w:rPr>
      </w:pPr>
    </w:p>
    <w:p w14:paraId="1296CF81" w14:textId="77777777" w:rsidR="0031304D" w:rsidRDefault="0031304D" w:rsidP="00C263CB">
      <w:pPr>
        <w:pStyle w:val="Nessunaspaziatura"/>
        <w:jc w:val="center"/>
        <w:rPr>
          <w:rFonts w:ascii="Garamond" w:hAnsi="Garamond"/>
          <w:b/>
          <w:bCs/>
          <w:color w:val="C00000"/>
          <w:sz w:val="28"/>
          <w:szCs w:val="28"/>
        </w:rPr>
      </w:pPr>
    </w:p>
    <w:p w14:paraId="7029CD2E" w14:textId="1105478E" w:rsidR="00C263CB" w:rsidRPr="00C263CB" w:rsidRDefault="00C263CB" w:rsidP="00C263CB">
      <w:pPr>
        <w:pStyle w:val="Nessunaspaziatura"/>
        <w:jc w:val="center"/>
        <w:rPr>
          <w:rFonts w:ascii="Garamond" w:hAnsi="Garamond"/>
          <w:b/>
          <w:bCs/>
          <w:color w:val="C00000"/>
          <w:sz w:val="28"/>
          <w:szCs w:val="28"/>
        </w:rPr>
      </w:pPr>
      <w:r w:rsidRPr="00C263CB">
        <w:rPr>
          <w:rFonts w:ascii="Garamond" w:hAnsi="Garamond"/>
          <w:b/>
          <w:bCs/>
          <w:color w:val="C00000"/>
          <w:sz w:val="28"/>
          <w:szCs w:val="28"/>
        </w:rPr>
        <w:t>LX GIORNATA MONDIALE DELLE COMUNICAZIONI SOCIALI</w:t>
      </w:r>
    </w:p>
    <w:p w14:paraId="0FF9E822" w14:textId="508154B3" w:rsidR="00C263CB" w:rsidRDefault="00C263CB" w:rsidP="00C263CB">
      <w:pPr>
        <w:pStyle w:val="Nessunaspaziatura"/>
        <w:jc w:val="center"/>
        <w:rPr>
          <w:rFonts w:ascii="Garamond" w:hAnsi="Garamond"/>
          <w:b/>
          <w:bCs/>
          <w:color w:val="C00000"/>
          <w:sz w:val="28"/>
          <w:szCs w:val="28"/>
        </w:rPr>
      </w:pPr>
      <w:r>
        <w:rPr>
          <w:rFonts w:ascii="Garamond" w:hAnsi="Garamond"/>
          <w:b/>
          <w:bCs/>
          <w:color w:val="C00000"/>
          <w:sz w:val="28"/>
          <w:szCs w:val="28"/>
        </w:rPr>
        <w:t>“</w:t>
      </w:r>
      <w:r w:rsidRPr="00C263CB">
        <w:rPr>
          <w:rFonts w:ascii="Garamond" w:hAnsi="Garamond"/>
          <w:b/>
          <w:bCs/>
          <w:color w:val="C00000"/>
          <w:sz w:val="28"/>
          <w:szCs w:val="28"/>
        </w:rPr>
        <w:t>FESTIVAL DELLA COMUNICAZIONE</w:t>
      </w:r>
      <w:r>
        <w:rPr>
          <w:rFonts w:ascii="Garamond" w:hAnsi="Garamond"/>
          <w:b/>
          <w:bCs/>
          <w:color w:val="C00000"/>
          <w:sz w:val="28"/>
          <w:szCs w:val="28"/>
        </w:rPr>
        <w:t>”</w:t>
      </w:r>
      <w:r w:rsidRPr="00C263CB">
        <w:rPr>
          <w:rFonts w:ascii="Garamond" w:hAnsi="Garamond"/>
          <w:b/>
          <w:bCs/>
          <w:color w:val="C00000"/>
          <w:sz w:val="28"/>
          <w:szCs w:val="28"/>
        </w:rPr>
        <w:t xml:space="preserve">: </w:t>
      </w:r>
    </w:p>
    <w:p w14:paraId="4911F907" w14:textId="4B978C9B" w:rsidR="00C263CB" w:rsidRPr="00C263CB" w:rsidRDefault="00C263CB" w:rsidP="00C263CB">
      <w:pPr>
        <w:pStyle w:val="Nessunaspaziatura"/>
        <w:jc w:val="center"/>
        <w:rPr>
          <w:rFonts w:ascii="Garamond" w:hAnsi="Garamond"/>
          <w:b/>
          <w:bCs/>
          <w:color w:val="C00000"/>
          <w:sz w:val="28"/>
          <w:szCs w:val="28"/>
        </w:rPr>
      </w:pPr>
      <w:r w:rsidRPr="00C263CB">
        <w:rPr>
          <w:rFonts w:ascii="Garamond" w:hAnsi="Garamond"/>
          <w:b/>
          <w:bCs/>
          <w:color w:val="C00000"/>
          <w:sz w:val="28"/>
          <w:szCs w:val="28"/>
        </w:rPr>
        <w:t>A COMO TRE INCONTRI PER RIMETTERE AL CENTRO LA PERSONA</w:t>
      </w:r>
    </w:p>
    <w:p w14:paraId="7C340A16" w14:textId="77777777" w:rsidR="00C263CB" w:rsidRDefault="00C263CB" w:rsidP="00C263CB">
      <w:pPr>
        <w:pStyle w:val="Nessunaspaziatura"/>
        <w:rPr>
          <w:rFonts w:ascii="Garamond" w:hAnsi="Garamond"/>
          <w:color w:val="000000" w:themeColor="text1"/>
          <w:sz w:val="28"/>
          <w:szCs w:val="28"/>
        </w:rPr>
      </w:pPr>
    </w:p>
    <w:p w14:paraId="295FFB47" w14:textId="412F58E3" w:rsidR="00C263CB" w:rsidRDefault="00C263CB" w:rsidP="00C263CB">
      <w:pPr>
        <w:spacing w:line="240" w:lineRule="auto"/>
        <w:jc w:val="both"/>
        <w:rPr>
          <w:rFonts w:ascii="Garamond" w:hAnsi="Garamond"/>
          <w:color w:val="000000" w:themeColor="text1"/>
          <w:sz w:val="28"/>
          <w:szCs w:val="28"/>
        </w:rPr>
      </w:pPr>
      <w:r>
        <w:rPr>
          <w:rFonts w:ascii="Garamond" w:hAnsi="Garamond"/>
          <w:color w:val="000000" w:themeColor="text1"/>
          <w:sz w:val="28"/>
          <w:szCs w:val="28"/>
        </w:rPr>
        <w:t xml:space="preserve">Si svolgerà nel </w:t>
      </w:r>
      <w:r w:rsidRPr="00C263CB">
        <w:rPr>
          <w:rFonts w:ascii="Garamond" w:hAnsi="Garamond"/>
          <w:color w:val="000000" w:themeColor="text1"/>
          <w:sz w:val="28"/>
          <w:szCs w:val="28"/>
        </w:rPr>
        <w:t xml:space="preserve">mese di maggio, a Como, il </w:t>
      </w:r>
      <w:r w:rsidRPr="00C263CB">
        <w:rPr>
          <w:rFonts w:ascii="Garamond" w:hAnsi="Garamond"/>
          <w:b/>
          <w:bCs/>
          <w:color w:val="000000" w:themeColor="text1"/>
          <w:sz w:val="28"/>
          <w:szCs w:val="28"/>
        </w:rPr>
        <w:t>Festival della Comunicazione</w:t>
      </w:r>
      <w:r w:rsidRPr="00C263CB">
        <w:rPr>
          <w:rFonts w:ascii="Garamond" w:hAnsi="Garamond"/>
          <w:color w:val="000000" w:themeColor="text1"/>
          <w:sz w:val="28"/>
          <w:szCs w:val="28"/>
        </w:rPr>
        <w:t xml:space="preserve">, iniziativa culturale e formativa pensata per riflettere sul ruolo dell’informazione in un tempo segnato da guerre, intelligenza artificiale e fake news. Tre appuntamenti pubblici, aperti alla </w:t>
      </w:r>
      <w:r w:rsidRPr="00C263CB">
        <w:rPr>
          <w:rFonts w:ascii="Garamond" w:hAnsi="Garamond"/>
          <w:color w:val="000000" w:themeColor="text1"/>
          <w:sz w:val="28"/>
          <w:szCs w:val="28"/>
        </w:rPr>
        <w:lastRenderedPageBreak/>
        <w:t xml:space="preserve">cittadinanza, si terranno alle ore 20.45 </w:t>
      </w:r>
      <w:r>
        <w:rPr>
          <w:rFonts w:ascii="Garamond" w:hAnsi="Garamond"/>
          <w:color w:val="000000" w:themeColor="text1"/>
          <w:sz w:val="28"/>
          <w:szCs w:val="28"/>
        </w:rPr>
        <w:t>a</w:t>
      </w:r>
      <w:r w:rsidRPr="00C263CB">
        <w:rPr>
          <w:rFonts w:ascii="Garamond" w:hAnsi="Garamond"/>
          <w:color w:val="000000" w:themeColor="text1"/>
          <w:sz w:val="28"/>
          <w:szCs w:val="28"/>
        </w:rPr>
        <w:t xml:space="preserve">l </w:t>
      </w:r>
      <w:r w:rsidRPr="00C263CB">
        <w:rPr>
          <w:rFonts w:ascii="Garamond" w:hAnsi="Garamond"/>
          <w:b/>
          <w:bCs/>
          <w:color w:val="000000" w:themeColor="text1"/>
          <w:sz w:val="28"/>
          <w:szCs w:val="28"/>
        </w:rPr>
        <w:t>Centro socio-pastorale cardinal Ferrari</w:t>
      </w:r>
      <w:r w:rsidRPr="00C263CB">
        <w:rPr>
          <w:rFonts w:ascii="Garamond" w:hAnsi="Garamond"/>
          <w:color w:val="000000" w:themeColor="text1"/>
          <w:sz w:val="28"/>
          <w:szCs w:val="28"/>
        </w:rPr>
        <w:t xml:space="preserve"> di viale Cesare Battisti 8.</w:t>
      </w:r>
    </w:p>
    <w:p w14:paraId="1125B235" w14:textId="77777777" w:rsidR="00C263CB" w:rsidRPr="00C263CB" w:rsidRDefault="00C263CB" w:rsidP="00C263CB">
      <w:pPr>
        <w:spacing w:line="240" w:lineRule="auto"/>
        <w:jc w:val="both"/>
        <w:rPr>
          <w:rFonts w:ascii="Garamond" w:hAnsi="Garamond"/>
          <w:color w:val="000000" w:themeColor="text1"/>
          <w:sz w:val="28"/>
          <w:szCs w:val="28"/>
        </w:rPr>
      </w:pPr>
      <w:r w:rsidRPr="00C263CB">
        <w:rPr>
          <w:rFonts w:ascii="Garamond" w:hAnsi="Garamond"/>
          <w:color w:val="000000" w:themeColor="text1"/>
          <w:sz w:val="28"/>
          <w:szCs w:val="28"/>
        </w:rPr>
        <w:t xml:space="preserve">Il Festival si inserisce nel contesto della </w:t>
      </w:r>
      <w:r w:rsidRPr="00C263CB">
        <w:rPr>
          <w:rFonts w:ascii="Garamond" w:hAnsi="Garamond"/>
          <w:b/>
          <w:bCs/>
          <w:color w:val="000000" w:themeColor="text1"/>
          <w:sz w:val="28"/>
          <w:szCs w:val="28"/>
        </w:rPr>
        <w:t>Giornata Mondiale delle Comunicazioni Sociali</w:t>
      </w:r>
      <w:r w:rsidRPr="00C263CB">
        <w:rPr>
          <w:rFonts w:ascii="Garamond" w:hAnsi="Garamond"/>
          <w:color w:val="000000" w:themeColor="text1"/>
          <w:sz w:val="28"/>
          <w:szCs w:val="28"/>
        </w:rPr>
        <w:t xml:space="preserve">, </w:t>
      </w:r>
      <w:r>
        <w:rPr>
          <w:rFonts w:ascii="Garamond" w:hAnsi="Garamond"/>
          <w:color w:val="000000" w:themeColor="text1"/>
          <w:sz w:val="28"/>
          <w:szCs w:val="28"/>
        </w:rPr>
        <w:t xml:space="preserve">la </w:t>
      </w:r>
      <w:r w:rsidRPr="00C263CB">
        <w:rPr>
          <w:rFonts w:ascii="Garamond" w:hAnsi="Garamond"/>
          <w:b/>
          <w:bCs/>
          <w:color w:val="000000" w:themeColor="text1"/>
          <w:sz w:val="28"/>
          <w:szCs w:val="28"/>
        </w:rPr>
        <w:t>numero 60,</w:t>
      </w:r>
      <w:r w:rsidRPr="00C263CB">
        <w:rPr>
          <w:rFonts w:ascii="Garamond" w:hAnsi="Garamond"/>
          <w:color w:val="000000" w:themeColor="text1"/>
          <w:sz w:val="28"/>
          <w:szCs w:val="28"/>
        </w:rPr>
        <w:t xml:space="preserve"> che la Chiesa celebra il </w:t>
      </w:r>
      <w:r w:rsidRPr="00C263CB">
        <w:rPr>
          <w:rFonts w:ascii="Garamond" w:hAnsi="Garamond"/>
          <w:b/>
          <w:bCs/>
          <w:color w:val="000000" w:themeColor="text1"/>
          <w:sz w:val="28"/>
          <w:szCs w:val="28"/>
        </w:rPr>
        <w:t>17 maggio 2026</w:t>
      </w:r>
      <w:r w:rsidRPr="00C263CB">
        <w:rPr>
          <w:rFonts w:ascii="Garamond" w:hAnsi="Garamond"/>
          <w:color w:val="000000" w:themeColor="text1"/>
          <w:sz w:val="28"/>
          <w:szCs w:val="28"/>
        </w:rPr>
        <w:t>, solennità dell’Ascensione. Un anniversario significativo che richiama sessant’anni di riflessione ecclesiale sul valore dei media e della comunicazione nella vita sociale ed ecclesiale.</w:t>
      </w:r>
    </w:p>
    <w:p w14:paraId="3C5591AB" w14:textId="34FFDF7E" w:rsidR="00C263CB" w:rsidRPr="00C263CB" w:rsidRDefault="00C263CB" w:rsidP="00C263CB">
      <w:pPr>
        <w:spacing w:line="240" w:lineRule="auto"/>
        <w:jc w:val="both"/>
        <w:rPr>
          <w:rFonts w:ascii="Garamond" w:hAnsi="Garamond"/>
          <w:color w:val="000000" w:themeColor="text1"/>
          <w:sz w:val="28"/>
          <w:szCs w:val="28"/>
        </w:rPr>
      </w:pPr>
      <w:r w:rsidRPr="00C263CB">
        <w:rPr>
          <w:rFonts w:ascii="Garamond" w:hAnsi="Garamond"/>
          <w:color w:val="000000" w:themeColor="text1"/>
          <w:sz w:val="28"/>
          <w:szCs w:val="28"/>
        </w:rPr>
        <w:t xml:space="preserve">Promosso da </w:t>
      </w:r>
      <w:proofErr w:type="spellStart"/>
      <w:r w:rsidRPr="00C263CB">
        <w:rPr>
          <w:rFonts w:ascii="Garamond" w:hAnsi="Garamond"/>
          <w:b/>
          <w:bCs/>
          <w:color w:val="000000" w:themeColor="text1"/>
          <w:sz w:val="28"/>
          <w:szCs w:val="28"/>
        </w:rPr>
        <w:t>Ucsi</w:t>
      </w:r>
      <w:proofErr w:type="spellEnd"/>
      <w:r w:rsidRPr="00C263CB">
        <w:rPr>
          <w:rFonts w:ascii="Garamond" w:hAnsi="Garamond"/>
          <w:b/>
          <w:bCs/>
          <w:color w:val="000000" w:themeColor="text1"/>
          <w:sz w:val="28"/>
          <w:szCs w:val="28"/>
        </w:rPr>
        <w:t xml:space="preserve"> Lombardia – sezione Como-Sondrio</w:t>
      </w:r>
      <w:r w:rsidRPr="00C263CB">
        <w:rPr>
          <w:rFonts w:ascii="Garamond" w:hAnsi="Garamond"/>
          <w:color w:val="000000" w:themeColor="text1"/>
          <w:sz w:val="28"/>
          <w:szCs w:val="28"/>
        </w:rPr>
        <w:t>,</w:t>
      </w:r>
      <w:r>
        <w:rPr>
          <w:rFonts w:ascii="Garamond" w:hAnsi="Garamond"/>
          <w:color w:val="000000" w:themeColor="text1"/>
          <w:sz w:val="28"/>
          <w:szCs w:val="28"/>
        </w:rPr>
        <w:t xml:space="preserve"> </w:t>
      </w:r>
      <w:r w:rsidRPr="00C263CB">
        <w:rPr>
          <w:rFonts w:ascii="Garamond" w:hAnsi="Garamond"/>
          <w:b/>
          <w:bCs/>
          <w:color w:val="000000" w:themeColor="text1"/>
          <w:sz w:val="28"/>
          <w:szCs w:val="28"/>
        </w:rPr>
        <w:t>Ufficio diocesano comunicazioni sociali</w:t>
      </w:r>
      <w:r w:rsidRPr="00C263CB">
        <w:rPr>
          <w:rFonts w:ascii="Garamond" w:hAnsi="Garamond"/>
          <w:b/>
          <w:bCs/>
          <w:i/>
          <w:iCs/>
          <w:color w:val="000000" w:themeColor="text1"/>
          <w:sz w:val="28"/>
          <w:szCs w:val="28"/>
        </w:rPr>
        <w:t xml:space="preserve">, </w:t>
      </w:r>
      <w:r w:rsidRPr="00C263CB">
        <w:rPr>
          <w:rFonts w:ascii="Garamond" w:hAnsi="Garamond"/>
          <w:b/>
          <w:bCs/>
          <w:i/>
          <w:iCs/>
          <w:color w:val="000000" w:themeColor="text1"/>
          <w:sz w:val="28"/>
          <w:szCs w:val="28"/>
        </w:rPr>
        <w:t>Il Settimanale della diocesi di Como</w:t>
      </w:r>
      <w:r w:rsidRPr="00C263CB">
        <w:rPr>
          <w:rFonts w:ascii="Garamond" w:hAnsi="Garamond"/>
          <w:color w:val="000000" w:themeColor="text1"/>
          <w:sz w:val="28"/>
          <w:szCs w:val="28"/>
        </w:rPr>
        <w:t xml:space="preserve">, </w:t>
      </w:r>
      <w:r w:rsidRPr="00C263CB">
        <w:rPr>
          <w:rFonts w:ascii="Garamond" w:hAnsi="Garamond"/>
          <w:b/>
          <w:bCs/>
          <w:i/>
          <w:iCs/>
          <w:color w:val="000000" w:themeColor="text1"/>
          <w:sz w:val="28"/>
          <w:szCs w:val="28"/>
        </w:rPr>
        <w:t>Libreria Paoline</w:t>
      </w:r>
      <w:r w:rsidRPr="00C263CB">
        <w:rPr>
          <w:rFonts w:ascii="Garamond" w:hAnsi="Garamond"/>
          <w:color w:val="000000" w:themeColor="text1"/>
          <w:sz w:val="28"/>
          <w:szCs w:val="28"/>
        </w:rPr>
        <w:t xml:space="preserve">, </w:t>
      </w:r>
      <w:r w:rsidRPr="00C263CB">
        <w:rPr>
          <w:rFonts w:ascii="Garamond" w:hAnsi="Garamond"/>
          <w:b/>
          <w:bCs/>
          <w:i/>
          <w:iCs/>
          <w:color w:val="000000" w:themeColor="text1"/>
          <w:sz w:val="28"/>
          <w:szCs w:val="28"/>
        </w:rPr>
        <w:t>Consulta diocesana delle aggregazioni laicali</w:t>
      </w:r>
      <w:r w:rsidRPr="00C263CB">
        <w:rPr>
          <w:rFonts w:ascii="Garamond" w:hAnsi="Garamond"/>
          <w:color w:val="000000" w:themeColor="text1"/>
          <w:sz w:val="28"/>
          <w:szCs w:val="28"/>
        </w:rPr>
        <w:t xml:space="preserve">, </w:t>
      </w:r>
      <w:r w:rsidRPr="00C263CB">
        <w:rPr>
          <w:rFonts w:ascii="Garamond" w:hAnsi="Garamond"/>
          <w:b/>
          <w:bCs/>
          <w:i/>
          <w:iCs/>
          <w:color w:val="000000" w:themeColor="text1"/>
          <w:sz w:val="28"/>
          <w:szCs w:val="28"/>
        </w:rPr>
        <w:t>Associazione Amici del Settimanale</w:t>
      </w:r>
      <w:r w:rsidRPr="00C263CB">
        <w:rPr>
          <w:rFonts w:ascii="Garamond" w:hAnsi="Garamond"/>
          <w:color w:val="000000" w:themeColor="text1"/>
          <w:sz w:val="28"/>
          <w:szCs w:val="28"/>
        </w:rPr>
        <w:t>, il Festival vuole essere un laboratorio di idee e responsabilità condivisa, dove la comunicazione torni a essere autenticamente al servizio della verità e delle persone.</w:t>
      </w:r>
    </w:p>
    <w:p w14:paraId="424290D2" w14:textId="24863C5A" w:rsidR="00C263CB" w:rsidRDefault="00C263CB" w:rsidP="00C263CB">
      <w:pPr>
        <w:pStyle w:val="Paragrafoelenco"/>
        <w:numPr>
          <w:ilvl w:val="0"/>
          <w:numId w:val="50"/>
        </w:numPr>
        <w:spacing w:line="240" w:lineRule="auto"/>
        <w:jc w:val="both"/>
        <w:rPr>
          <w:rFonts w:ascii="Garamond" w:hAnsi="Garamond"/>
          <w:color w:val="000000" w:themeColor="text1"/>
          <w:sz w:val="28"/>
          <w:szCs w:val="28"/>
        </w:rPr>
      </w:pPr>
      <w:r w:rsidRPr="00C263CB">
        <w:rPr>
          <w:rFonts w:ascii="Garamond" w:hAnsi="Garamond"/>
          <w:color w:val="000000" w:themeColor="text1"/>
          <w:sz w:val="28"/>
          <w:szCs w:val="28"/>
        </w:rPr>
        <w:t xml:space="preserve">Il primo incontro, </w:t>
      </w:r>
      <w:r w:rsidRPr="00C263CB">
        <w:rPr>
          <w:rFonts w:ascii="Garamond" w:hAnsi="Garamond"/>
          <w:b/>
          <w:bCs/>
          <w:color w:val="000000" w:themeColor="text1"/>
          <w:sz w:val="28"/>
          <w:szCs w:val="28"/>
        </w:rPr>
        <w:t>martedì 12 maggio</w:t>
      </w:r>
      <w:r w:rsidRPr="00C263CB">
        <w:rPr>
          <w:rFonts w:ascii="Garamond" w:hAnsi="Garamond"/>
          <w:color w:val="000000" w:themeColor="text1"/>
          <w:sz w:val="28"/>
          <w:szCs w:val="28"/>
        </w:rPr>
        <w:t>, sarà dedicato al messaggio d</w:t>
      </w:r>
      <w:r w:rsidRPr="00C263CB">
        <w:rPr>
          <w:rFonts w:ascii="Garamond" w:hAnsi="Garamond"/>
          <w:color w:val="000000" w:themeColor="text1"/>
          <w:sz w:val="28"/>
          <w:szCs w:val="28"/>
        </w:rPr>
        <w:t>i</w:t>
      </w:r>
      <w:r w:rsidRPr="00C263CB">
        <w:rPr>
          <w:rFonts w:ascii="Garamond" w:hAnsi="Garamond"/>
          <w:color w:val="000000" w:themeColor="text1"/>
          <w:sz w:val="28"/>
          <w:szCs w:val="28"/>
        </w:rPr>
        <w:t xml:space="preserve"> Papa</w:t>
      </w:r>
      <w:r w:rsidRPr="00C263CB">
        <w:rPr>
          <w:rFonts w:ascii="Garamond" w:hAnsi="Garamond"/>
          <w:color w:val="000000" w:themeColor="text1"/>
          <w:sz w:val="28"/>
          <w:szCs w:val="28"/>
        </w:rPr>
        <w:t xml:space="preserve"> Leone XIV per la Giornata Mondiale delle Comunicazioni Sociali</w:t>
      </w:r>
      <w:r w:rsidRPr="00C263CB">
        <w:rPr>
          <w:rFonts w:ascii="Garamond" w:hAnsi="Garamond"/>
          <w:color w:val="000000" w:themeColor="text1"/>
          <w:sz w:val="28"/>
          <w:szCs w:val="28"/>
        </w:rPr>
        <w:t xml:space="preserve"> e alle carte deontologiche degli operatori dell’</w:t>
      </w:r>
      <w:r w:rsidRPr="00C263CB">
        <w:rPr>
          <w:rFonts w:ascii="Garamond" w:hAnsi="Garamond"/>
          <w:color w:val="000000" w:themeColor="text1"/>
          <w:sz w:val="28"/>
          <w:szCs w:val="28"/>
        </w:rPr>
        <w:t>informazione. La serata</w:t>
      </w:r>
      <w:r w:rsidRPr="00C263CB">
        <w:rPr>
          <w:rFonts w:ascii="Garamond" w:hAnsi="Garamond"/>
          <w:color w:val="000000" w:themeColor="text1"/>
          <w:sz w:val="28"/>
          <w:szCs w:val="28"/>
        </w:rPr>
        <w:t xml:space="preserve"> vedrà dialogare i giornalisti </w:t>
      </w:r>
      <w:r w:rsidRPr="00C263CB">
        <w:rPr>
          <w:rFonts w:ascii="Garamond" w:hAnsi="Garamond"/>
          <w:b/>
          <w:bCs/>
          <w:color w:val="000000" w:themeColor="text1"/>
          <w:sz w:val="28"/>
          <w:szCs w:val="28"/>
        </w:rPr>
        <w:t>Paolo Bustaffa e Giuseppe Caffulli</w:t>
      </w:r>
      <w:r w:rsidRPr="00C263CB">
        <w:rPr>
          <w:rFonts w:ascii="Garamond" w:hAnsi="Garamond"/>
          <w:color w:val="000000" w:themeColor="text1"/>
          <w:sz w:val="28"/>
          <w:szCs w:val="28"/>
        </w:rPr>
        <w:t xml:space="preserve">. Porterà la sua riflessione </w:t>
      </w:r>
      <w:r w:rsidRPr="00C263CB">
        <w:rPr>
          <w:rFonts w:ascii="Garamond" w:hAnsi="Garamond"/>
          <w:b/>
          <w:bCs/>
          <w:color w:val="000000" w:themeColor="text1"/>
          <w:sz w:val="28"/>
          <w:szCs w:val="28"/>
        </w:rPr>
        <w:t>padre Giuseppe Riggio</w:t>
      </w:r>
      <w:r w:rsidRPr="00C263CB">
        <w:rPr>
          <w:rFonts w:ascii="Garamond" w:hAnsi="Garamond"/>
          <w:color w:val="000000" w:themeColor="text1"/>
          <w:sz w:val="28"/>
          <w:szCs w:val="28"/>
        </w:rPr>
        <w:t xml:space="preserve">, direttore della rivista </w:t>
      </w:r>
      <w:r w:rsidRPr="00C263CB">
        <w:rPr>
          <w:rFonts w:ascii="Garamond" w:hAnsi="Garamond"/>
          <w:i/>
          <w:iCs/>
          <w:color w:val="000000" w:themeColor="text1"/>
          <w:sz w:val="28"/>
          <w:szCs w:val="28"/>
        </w:rPr>
        <w:t>Aggiornamenti Sociali</w:t>
      </w:r>
      <w:r w:rsidRPr="00C263CB">
        <w:rPr>
          <w:rFonts w:ascii="Garamond" w:hAnsi="Garamond"/>
          <w:color w:val="000000" w:themeColor="text1"/>
          <w:sz w:val="28"/>
          <w:szCs w:val="28"/>
        </w:rPr>
        <w:t>.</w:t>
      </w:r>
    </w:p>
    <w:p w14:paraId="78A2153C" w14:textId="77777777" w:rsidR="00C263CB" w:rsidRPr="00C263CB" w:rsidRDefault="00C263CB" w:rsidP="00C263CB">
      <w:pPr>
        <w:pStyle w:val="Paragrafoelenco"/>
        <w:spacing w:line="240" w:lineRule="auto"/>
        <w:jc w:val="both"/>
        <w:rPr>
          <w:rFonts w:ascii="Garamond" w:hAnsi="Garamond"/>
          <w:color w:val="000000" w:themeColor="text1"/>
          <w:sz w:val="28"/>
          <w:szCs w:val="28"/>
        </w:rPr>
      </w:pPr>
    </w:p>
    <w:p w14:paraId="0EBA94A5" w14:textId="15ABC0BC" w:rsidR="00C263CB" w:rsidRPr="00C263CB" w:rsidRDefault="00C263CB" w:rsidP="00C263CB">
      <w:pPr>
        <w:pStyle w:val="Paragrafoelenco"/>
        <w:numPr>
          <w:ilvl w:val="0"/>
          <w:numId w:val="50"/>
        </w:numPr>
        <w:spacing w:line="240" w:lineRule="auto"/>
        <w:jc w:val="both"/>
        <w:rPr>
          <w:rFonts w:ascii="Garamond" w:hAnsi="Garamond"/>
          <w:color w:val="000000" w:themeColor="text1"/>
          <w:sz w:val="28"/>
          <w:szCs w:val="28"/>
        </w:rPr>
      </w:pPr>
      <w:r w:rsidRPr="00C263CB">
        <w:rPr>
          <w:rFonts w:ascii="Garamond" w:hAnsi="Garamond"/>
          <w:color w:val="000000" w:themeColor="text1"/>
          <w:sz w:val="28"/>
          <w:szCs w:val="28"/>
        </w:rPr>
        <w:t xml:space="preserve">Il secondo appuntamento, </w:t>
      </w:r>
      <w:r w:rsidRPr="00C263CB">
        <w:rPr>
          <w:rFonts w:ascii="Garamond" w:hAnsi="Garamond"/>
          <w:b/>
          <w:bCs/>
          <w:color w:val="000000" w:themeColor="text1"/>
          <w:sz w:val="28"/>
          <w:szCs w:val="28"/>
        </w:rPr>
        <w:t>giovedì 14 maggio</w:t>
      </w:r>
      <w:r w:rsidRPr="00C263CB">
        <w:rPr>
          <w:rFonts w:ascii="Garamond" w:hAnsi="Garamond"/>
          <w:color w:val="000000" w:themeColor="text1"/>
          <w:sz w:val="28"/>
          <w:szCs w:val="28"/>
        </w:rPr>
        <w:t xml:space="preserve">, affronterà il tema dell’informazione locale nell’era dell’intelligenza artificiale con </w:t>
      </w:r>
      <w:r w:rsidRPr="00C263CB">
        <w:rPr>
          <w:rFonts w:ascii="Garamond" w:hAnsi="Garamond"/>
          <w:b/>
          <w:bCs/>
          <w:color w:val="000000" w:themeColor="text1"/>
          <w:sz w:val="28"/>
          <w:szCs w:val="28"/>
        </w:rPr>
        <w:t>Diego Minonzio</w:t>
      </w:r>
      <w:r w:rsidRPr="00C263CB">
        <w:rPr>
          <w:rFonts w:ascii="Garamond" w:hAnsi="Garamond"/>
          <w:color w:val="000000" w:themeColor="text1"/>
          <w:sz w:val="28"/>
          <w:szCs w:val="28"/>
        </w:rPr>
        <w:t xml:space="preserve"> (</w:t>
      </w:r>
      <w:r w:rsidRPr="00C263CB">
        <w:rPr>
          <w:rFonts w:ascii="Garamond" w:hAnsi="Garamond"/>
          <w:i/>
          <w:iCs/>
          <w:color w:val="000000" w:themeColor="text1"/>
          <w:sz w:val="28"/>
          <w:szCs w:val="28"/>
        </w:rPr>
        <w:t>La Provincia</w:t>
      </w:r>
      <w:r w:rsidRPr="00C263CB">
        <w:rPr>
          <w:rFonts w:ascii="Garamond" w:hAnsi="Garamond"/>
          <w:color w:val="000000" w:themeColor="text1"/>
          <w:sz w:val="28"/>
          <w:szCs w:val="28"/>
        </w:rPr>
        <w:t xml:space="preserve">), </w:t>
      </w:r>
      <w:r w:rsidRPr="00C263CB">
        <w:rPr>
          <w:rFonts w:ascii="Garamond" w:hAnsi="Garamond"/>
          <w:b/>
          <w:bCs/>
          <w:color w:val="000000" w:themeColor="text1"/>
          <w:sz w:val="28"/>
          <w:szCs w:val="28"/>
        </w:rPr>
        <w:t>Andrea Bambace</w:t>
      </w:r>
      <w:r w:rsidRPr="00C263CB">
        <w:rPr>
          <w:rFonts w:ascii="Garamond" w:hAnsi="Garamond"/>
          <w:color w:val="000000" w:themeColor="text1"/>
          <w:sz w:val="28"/>
          <w:szCs w:val="28"/>
        </w:rPr>
        <w:t xml:space="preserve"> (Espansione TV) e </w:t>
      </w:r>
      <w:r w:rsidRPr="00C263CB">
        <w:rPr>
          <w:rFonts w:ascii="Garamond" w:hAnsi="Garamond"/>
          <w:b/>
          <w:bCs/>
          <w:color w:val="000000" w:themeColor="text1"/>
          <w:sz w:val="28"/>
          <w:szCs w:val="28"/>
        </w:rPr>
        <w:t>Marco Romualdi</w:t>
      </w:r>
      <w:r w:rsidRPr="00C263CB">
        <w:rPr>
          <w:rFonts w:ascii="Garamond" w:hAnsi="Garamond"/>
          <w:color w:val="000000" w:themeColor="text1"/>
          <w:sz w:val="28"/>
          <w:szCs w:val="28"/>
        </w:rPr>
        <w:t xml:space="preserve"> (</w:t>
      </w:r>
      <w:proofErr w:type="spellStart"/>
      <w:r w:rsidRPr="00C263CB">
        <w:rPr>
          <w:rFonts w:ascii="Garamond" w:hAnsi="Garamond"/>
          <w:color w:val="000000" w:themeColor="text1"/>
          <w:sz w:val="28"/>
          <w:szCs w:val="28"/>
        </w:rPr>
        <w:t>CiaoComo</w:t>
      </w:r>
      <w:proofErr w:type="spellEnd"/>
      <w:r w:rsidRPr="00C263CB">
        <w:rPr>
          <w:rFonts w:ascii="Garamond" w:hAnsi="Garamond"/>
          <w:color w:val="000000" w:themeColor="text1"/>
          <w:sz w:val="28"/>
          <w:szCs w:val="28"/>
        </w:rPr>
        <w:t xml:space="preserve"> Radio).</w:t>
      </w:r>
      <w:r>
        <w:rPr>
          <w:rFonts w:ascii="Garamond" w:hAnsi="Garamond"/>
          <w:color w:val="000000" w:themeColor="text1"/>
          <w:sz w:val="28"/>
          <w:szCs w:val="28"/>
        </w:rPr>
        <w:t xml:space="preserve"> A moderare sarà la giornalista Enrica Lattanzi (Il Settimanale della diocesi di Como).</w:t>
      </w:r>
    </w:p>
    <w:p w14:paraId="5E6E5D8D" w14:textId="77777777" w:rsidR="00C263CB" w:rsidRPr="00C263CB" w:rsidRDefault="00C263CB" w:rsidP="00C263CB">
      <w:pPr>
        <w:pStyle w:val="Paragrafoelenco"/>
        <w:rPr>
          <w:rFonts w:ascii="Garamond" w:hAnsi="Garamond"/>
          <w:color w:val="000000" w:themeColor="text1"/>
          <w:sz w:val="28"/>
          <w:szCs w:val="28"/>
        </w:rPr>
      </w:pPr>
    </w:p>
    <w:p w14:paraId="26E534F1" w14:textId="262CE521" w:rsidR="00C263CB" w:rsidRPr="00C263CB" w:rsidRDefault="00C263CB" w:rsidP="00C263CB">
      <w:pPr>
        <w:pStyle w:val="Paragrafoelenco"/>
        <w:numPr>
          <w:ilvl w:val="0"/>
          <w:numId w:val="50"/>
        </w:numPr>
        <w:spacing w:line="240" w:lineRule="auto"/>
        <w:jc w:val="both"/>
        <w:rPr>
          <w:rFonts w:ascii="Garamond" w:hAnsi="Garamond"/>
          <w:color w:val="000000" w:themeColor="text1"/>
          <w:sz w:val="28"/>
          <w:szCs w:val="28"/>
        </w:rPr>
      </w:pPr>
      <w:r w:rsidRPr="00C263CB">
        <w:rPr>
          <w:rFonts w:ascii="Garamond" w:hAnsi="Garamond"/>
          <w:color w:val="000000" w:themeColor="text1"/>
          <w:sz w:val="28"/>
          <w:szCs w:val="28"/>
        </w:rPr>
        <w:t xml:space="preserve">Il percorso si concluderà </w:t>
      </w:r>
      <w:r w:rsidRPr="00C263CB">
        <w:rPr>
          <w:rFonts w:ascii="Garamond" w:hAnsi="Garamond"/>
          <w:b/>
          <w:bCs/>
          <w:color w:val="000000" w:themeColor="text1"/>
          <w:sz w:val="28"/>
          <w:szCs w:val="28"/>
        </w:rPr>
        <w:t>martedì 26 maggio</w:t>
      </w:r>
      <w:r w:rsidRPr="00C263CB">
        <w:rPr>
          <w:rFonts w:ascii="Garamond" w:hAnsi="Garamond"/>
          <w:color w:val="000000" w:themeColor="text1"/>
          <w:sz w:val="28"/>
          <w:szCs w:val="28"/>
        </w:rPr>
        <w:t xml:space="preserve"> con l’incontro </w:t>
      </w:r>
      <w:r w:rsidRPr="00C263CB">
        <w:rPr>
          <w:rFonts w:ascii="Garamond" w:hAnsi="Garamond"/>
          <w:b/>
          <w:bCs/>
          <w:color w:val="000000" w:themeColor="text1"/>
          <w:sz w:val="28"/>
          <w:szCs w:val="28"/>
        </w:rPr>
        <w:t>“Parole armate e parole disarmate”</w:t>
      </w:r>
      <w:r w:rsidRPr="00C263CB">
        <w:rPr>
          <w:rFonts w:ascii="Garamond" w:hAnsi="Garamond"/>
          <w:color w:val="000000" w:themeColor="text1"/>
          <w:sz w:val="28"/>
          <w:szCs w:val="28"/>
        </w:rPr>
        <w:t xml:space="preserve">, dedicato al linguaggio dei conflitti, con </w:t>
      </w:r>
      <w:r w:rsidRPr="00C263CB">
        <w:rPr>
          <w:rFonts w:ascii="Garamond" w:hAnsi="Garamond"/>
          <w:b/>
          <w:bCs/>
          <w:color w:val="000000" w:themeColor="text1"/>
          <w:sz w:val="28"/>
          <w:szCs w:val="28"/>
        </w:rPr>
        <w:t>Marco Ferrando</w:t>
      </w:r>
      <w:r w:rsidRPr="00C263CB">
        <w:rPr>
          <w:rFonts w:ascii="Garamond" w:hAnsi="Garamond"/>
          <w:color w:val="000000" w:themeColor="text1"/>
          <w:sz w:val="28"/>
          <w:szCs w:val="28"/>
        </w:rPr>
        <w:t xml:space="preserve">, vicedirettore di </w:t>
      </w:r>
      <w:r w:rsidRPr="00C263CB">
        <w:rPr>
          <w:rFonts w:ascii="Garamond" w:hAnsi="Garamond"/>
          <w:i/>
          <w:iCs/>
          <w:color w:val="000000" w:themeColor="text1"/>
          <w:sz w:val="28"/>
          <w:szCs w:val="28"/>
        </w:rPr>
        <w:t>Avvenire</w:t>
      </w:r>
      <w:r w:rsidRPr="00C263CB">
        <w:rPr>
          <w:rFonts w:ascii="Garamond" w:hAnsi="Garamond"/>
          <w:color w:val="000000" w:themeColor="text1"/>
          <w:sz w:val="28"/>
          <w:szCs w:val="28"/>
        </w:rPr>
        <w:t xml:space="preserve">, e </w:t>
      </w:r>
      <w:r w:rsidRPr="00C263CB">
        <w:rPr>
          <w:rFonts w:ascii="Garamond" w:hAnsi="Garamond"/>
          <w:b/>
          <w:bCs/>
          <w:color w:val="000000" w:themeColor="text1"/>
          <w:sz w:val="28"/>
          <w:szCs w:val="28"/>
        </w:rPr>
        <w:t>Rahel Saya</w:t>
      </w:r>
      <w:r w:rsidRPr="00C263CB">
        <w:rPr>
          <w:rFonts w:ascii="Garamond" w:hAnsi="Garamond"/>
          <w:color w:val="000000" w:themeColor="text1"/>
          <w:sz w:val="28"/>
          <w:szCs w:val="28"/>
        </w:rPr>
        <w:t>, attivista per i diritti umani.</w:t>
      </w:r>
    </w:p>
    <w:p w14:paraId="5A5AAC0C" w14:textId="77777777" w:rsidR="00C263CB" w:rsidRDefault="00C263CB" w:rsidP="00C263CB">
      <w:pPr>
        <w:spacing w:line="240" w:lineRule="auto"/>
        <w:jc w:val="both"/>
        <w:rPr>
          <w:rFonts w:ascii="Garamond" w:hAnsi="Garamond"/>
          <w:color w:val="000000" w:themeColor="text1"/>
          <w:sz w:val="28"/>
          <w:szCs w:val="28"/>
        </w:rPr>
      </w:pPr>
    </w:p>
    <w:p w14:paraId="1942C1C8" w14:textId="3CEC8FF0" w:rsidR="00C263CB" w:rsidRPr="00C263CB" w:rsidRDefault="00C263CB" w:rsidP="00C263CB">
      <w:pPr>
        <w:spacing w:line="240" w:lineRule="auto"/>
        <w:jc w:val="both"/>
        <w:rPr>
          <w:rFonts w:ascii="Garamond" w:hAnsi="Garamond"/>
          <w:b/>
          <w:bCs/>
          <w:i/>
          <w:iCs/>
          <w:color w:val="000000" w:themeColor="text1"/>
          <w:sz w:val="28"/>
          <w:szCs w:val="28"/>
        </w:rPr>
      </w:pPr>
      <w:r w:rsidRPr="00C263CB">
        <w:rPr>
          <w:rFonts w:ascii="Garamond" w:hAnsi="Garamond"/>
          <w:b/>
          <w:bCs/>
          <w:i/>
          <w:iCs/>
          <w:color w:val="000000" w:themeColor="text1"/>
          <w:sz w:val="28"/>
          <w:szCs w:val="28"/>
        </w:rPr>
        <w:t>IL MESSAGGIO DI PAPA LEONE XIV</w:t>
      </w:r>
    </w:p>
    <w:p w14:paraId="0AB60DBF" w14:textId="677432AC" w:rsidR="00C263CB" w:rsidRPr="00C263CB" w:rsidRDefault="00C263CB" w:rsidP="00C263CB">
      <w:pPr>
        <w:spacing w:line="240" w:lineRule="auto"/>
        <w:jc w:val="both"/>
        <w:rPr>
          <w:rFonts w:ascii="Garamond" w:hAnsi="Garamond"/>
          <w:color w:val="000000" w:themeColor="text1"/>
          <w:sz w:val="28"/>
          <w:szCs w:val="28"/>
        </w:rPr>
      </w:pPr>
      <w:r w:rsidRPr="00C263CB">
        <w:rPr>
          <w:rFonts w:ascii="Garamond" w:hAnsi="Garamond"/>
          <w:color w:val="000000" w:themeColor="text1"/>
          <w:sz w:val="28"/>
          <w:szCs w:val="28"/>
        </w:rPr>
        <w:t xml:space="preserve">Il tema scelto da </w:t>
      </w:r>
      <w:r w:rsidRPr="00C263CB">
        <w:rPr>
          <w:rFonts w:ascii="Garamond" w:hAnsi="Garamond"/>
          <w:b/>
          <w:bCs/>
          <w:color w:val="000000" w:themeColor="text1"/>
          <w:sz w:val="28"/>
          <w:szCs w:val="28"/>
        </w:rPr>
        <w:t>Papa Leone XIV</w:t>
      </w:r>
      <w:r w:rsidRPr="00C263CB">
        <w:rPr>
          <w:rFonts w:ascii="Garamond" w:hAnsi="Garamond"/>
          <w:color w:val="000000" w:themeColor="text1"/>
          <w:sz w:val="28"/>
          <w:szCs w:val="28"/>
        </w:rPr>
        <w:t xml:space="preserve"> è particolarmente attuale: </w:t>
      </w:r>
      <w:r w:rsidRPr="00C263CB">
        <w:rPr>
          <w:rFonts w:ascii="Garamond" w:hAnsi="Garamond"/>
          <w:b/>
          <w:bCs/>
          <w:color w:val="000000" w:themeColor="text1"/>
          <w:sz w:val="28"/>
          <w:szCs w:val="28"/>
        </w:rPr>
        <w:t>“Custodire voci e volti umani”</w:t>
      </w:r>
      <w:r w:rsidRPr="00C263CB">
        <w:rPr>
          <w:rFonts w:ascii="Garamond" w:hAnsi="Garamond"/>
          <w:color w:val="000000" w:themeColor="text1"/>
          <w:sz w:val="28"/>
          <w:szCs w:val="28"/>
        </w:rPr>
        <w:t xml:space="preserve">. Nel </w:t>
      </w:r>
      <w:r>
        <w:rPr>
          <w:rFonts w:ascii="Garamond" w:hAnsi="Garamond"/>
          <w:color w:val="000000" w:themeColor="text1"/>
          <w:sz w:val="28"/>
          <w:szCs w:val="28"/>
        </w:rPr>
        <w:t>testo</w:t>
      </w:r>
      <w:r w:rsidRPr="00C263CB">
        <w:rPr>
          <w:rFonts w:ascii="Garamond" w:hAnsi="Garamond"/>
          <w:color w:val="000000" w:themeColor="text1"/>
          <w:sz w:val="28"/>
          <w:szCs w:val="28"/>
        </w:rPr>
        <w:t xml:space="preserve">, il Pontefice invita a non smarrire la dimensione umana nell’era digitale, </w:t>
      </w:r>
      <w:r w:rsidRPr="00C263CB">
        <w:rPr>
          <w:rFonts w:ascii="Garamond" w:hAnsi="Garamond"/>
          <w:color w:val="000000" w:themeColor="text1"/>
          <w:sz w:val="28"/>
          <w:szCs w:val="28"/>
        </w:rPr>
        <w:lastRenderedPageBreak/>
        <w:t>ricordando che volto e voce esprimono l’identità unica della persona e la sua dignità. Custodirli significa custodire l’umano stesso.</w:t>
      </w:r>
    </w:p>
    <w:p w14:paraId="053A0965" w14:textId="77777777" w:rsidR="00C263CB" w:rsidRPr="00C263CB" w:rsidRDefault="00C263CB" w:rsidP="00C263CB">
      <w:pPr>
        <w:spacing w:line="240" w:lineRule="auto"/>
        <w:jc w:val="both"/>
        <w:rPr>
          <w:rFonts w:ascii="Garamond" w:hAnsi="Garamond"/>
          <w:color w:val="000000" w:themeColor="text1"/>
          <w:sz w:val="28"/>
          <w:szCs w:val="28"/>
        </w:rPr>
      </w:pPr>
      <w:r w:rsidRPr="00C263CB">
        <w:rPr>
          <w:rFonts w:ascii="Garamond" w:hAnsi="Garamond"/>
          <w:color w:val="000000" w:themeColor="text1"/>
          <w:sz w:val="28"/>
          <w:szCs w:val="28"/>
        </w:rPr>
        <w:t xml:space="preserve">Il Papa richiama inoltre la sfida dell’intelligenza artificiale, definendola anzitutto una questione antropologica: strumenti potenti, che offrono opportunità ma che possono anche alterare le relazioni, simulare empatia e diffondere disinformazione. Per questo Leone XIV indica tre pilastri fondamentali per il futuro: </w:t>
      </w:r>
      <w:r w:rsidRPr="00C263CB">
        <w:rPr>
          <w:rFonts w:ascii="Garamond" w:hAnsi="Garamond"/>
          <w:b/>
          <w:bCs/>
          <w:color w:val="000000" w:themeColor="text1"/>
          <w:sz w:val="28"/>
          <w:szCs w:val="28"/>
        </w:rPr>
        <w:t xml:space="preserve">responsabilità, cooperazione </w:t>
      </w:r>
      <w:proofErr w:type="gramStart"/>
      <w:r w:rsidRPr="00C263CB">
        <w:rPr>
          <w:rFonts w:ascii="Garamond" w:hAnsi="Garamond"/>
          <w:b/>
          <w:bCs/>
          <w:color w:val="000000" w:themeColor="text1"/>
          <w:sz w:val="28"/>
          <w:szCs w:val="28"/>
        </w:rPr>
        <w:t>ed</w:t>
      </w:r>
      <w:proofErr w:type="gramEnd"/>
      <w:r w:rsidRPr="00C263CB">
        <w:rPr>
          <w:rFonts w:ascii="Garamond" w:hAnsi="Garamond"/>
          <w:b/>
          <w:bCs/>
          <w:color w:val="000000" w:themeColor="text1"/>
          <w:sz w:val="28"/>
          <w:szCs w:val="28"/>
        </w:rPr>
        <w:t xml:space="preserve"> educazione</w:t>
      </w:r>
      <w:r w:rsidRPr="00C263CB">
        <w:rPr>
          <w:rFonts w:ascii="Garamond" w:hAnsi="Garamond"/>
          <w:color w:val="000000" w:themeColor="text1"/>
          <w:sz w:val="28"/>
          <w:szCs w:val="28"/>
        </w:rPr>
        <w:t>, con particolare attenzione alla formazione del pensiero critico e all’uso libero e consapevole dei media.</w:t>
      </w:r>
    </w:p>
    <w:p w14:paraId="4E85E954" w14:textId="4B68CBC4" w:rsidR="00753E64" w:rsidRPr="007E56DC" w:rsidRDefault="00C263CB" w:rsidP="00C263CB">
      <w:pPr>
        <w:spacing w:line="240" w:lineRule="auto"/>
        <w:jc w:val="both"/>
        <w:rPr>
          <w:rFonts w:ascii="Garamond" w:hAnsi="Garamond"/>
          <w:i/>
          <w:iCs/>
          <w:sz w:val="28"/>
          <w:szCs w:val="28"/>
        </w:rPr>
      </w:pPr>
      <w:r>
        <w:rPr>
          <w:rFonts w:ascii="Garamond" w:hAnsi="Garamond"/>
          <w:color w:val="000000" w:themeColor="text1"/>
          <w:sz w:val="28"/>
          <w:szCs w:val="28"/>
        </w:rPr>
        <w:t xml:space="preserve">Il Festival della Comunicazione </w:t>
      </w:r>
      <w:r w:rsidRPr="00C263CB">
        <w:rPr>
          <w:rFonts w:ascii="Garamond" w:hAnsi="Garamond"/>
          <w:color w:val="000000" w:themeColor="text1"/>
          <w:sz w:val="28"/>
          <w:szCs w:val="28"/>
        </w:rPr>
        <w:t>è accreditat</w:t>
      </w:r>
      <w:r>
        <w:rPr>
          <w:rFonts w:ascii="Garamond" w:hAnsi="Garamond"/>
          <w:color w:val="000000" w:themeColor="text1"/>
          <w:sz w:val="28"/>
          <w:szCs w:val="28"/>
        </w:rPr>
        <w:t>o</w:t>
      </w:r>
      <w:r w:rsidRPr="00C263CB">
        <w:rPr>
          <w:rFonts w:ascii="Garamond" w:hAnsi="Garamond"/>
          <w:color w:val="000000" w:themeColor="text1"/>
          <w:sz w:val="28"/>
          <w:szCs w:val="28"/>
        </w:rPr>
        <w:t xml:space="preserve"> presso l’Ordine </w:t>
      </w:r>
      <w:r>
        <w:rPr>
          <w:rFonts w:ascii="Garamond" w:hAnsi="Garamond"/>
          <w:color w:val="000000" w:themeColor="text1"/>
          <w:sz w:val="28"/>
          <w:szCs w:val="28"/>
        </w:rPr>
        <w:t xml:space="preserve">nazionale </w:t>
      </w:r>
      <w:r w:rsidRPr="00C263CB">
        <w:rPr>
          <w:rFonts w:ascii="Garamond" w:hAnsi="Garamond"/>
          <w:color w:val="000000" w:themeColor="text1"/>
          <w:sz w:val="28"/>
          <w:szCs w:val="28"/>
        </w:rPr>
        <w:t xml:space="preserve">dei Giornalisti per </w:t>
      </w:r>
      <w:r>
        <w:rPr>
          <w:rFonts w:ascii="Garamond" w:hAnsi="Garamond"/>
          <w:color w:val="000000" w:themeColor="text1"/>
          <w:sz w:val="28"/>
          <w:szCs w:val="28"/>
        </w:rPr>
        <w:t>il riconoscimento dei crediti nell’ambito della formazione obbligatoria permanente</w:t>
      </w:r>
      <w:r w:rsidRPr="00C263CB">
        <w:rPr>
          <w:rFonts w:ascii="Garamond" w:hAnsi="Garamond"/>
          <w:color w:val="000000" w:themeColor="text1"/>
          <w:sz w:val="28"/>
          <w:szCs w:val="28"/>
        </w:rPr>
        <w:t>.</w:t>
      </w:r>
    </w:p>
    <w:sectPr w:rsidR="00753E64" w:rsidRPr="007E56DC"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D9BC6" w14:textId="77777777" w:rsidR="005078F4" w:rsidRDefault="005078F4" w:rsidP="00A9629A">
      <w:pPr>
        <w:spacing w:after="0" w:line="240" w:lineRule="auto"/>
      </w:pPr>
      <w:r>
        <w:separator/>
      </w:r>
    </w:p>
  </w:endnote>
  <w:endnote w:type="continuationSeparator" w:id="0">
    <w:p w14:paraId="57167A46" w14:textId="77777777" w:rsidR="005078F4" w:rsidRDefault="005078F4"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7E86B" w14:textId="77777777" w:rsidR="005078F4" w:rsidRDefault="005078F4" w:rsidP="00A9629A">
      <w:pPr>
        <w:spacing w:after="0" w:line="240" w:lineRule="auto"/>
      </w:pPr>
      <w:r>
        <w:separator/>
      </w:r>
    </w:p>
  </w:footnote>
  <w:footnote w:type="continuationSeparator" w:id="0">
    <w:p w14:paraId="67521A73" w14:textId="77777777" w:rsidR="005078F4" w:rsidRDefault="005078F4"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246A79"/>
    <w:multiLevelType w:val="multilevel"/>
    <w:tmpl w:val="E594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3D7351"/>
    <w:multiLevelType w:val="multilevel"/>
    <w:tmpl w:val="68A4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B827183"/>
    <w:multiLevelType w:val="multilevel"/>
    <w:tmpl w:val="EE0C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F5C16AE"/>
    <w:multiLevelType w:val="hybridMultilevel"/>
    <w:tmpl w:val="D76E5892"/>
    <w:lvl w:ilvl="0" w:tplc="129E99E2">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0060209"/>
    <w:multiLevelType w:val="multilevel"/>
    <w:tmpl w:val="972E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3003AAF"/>
    <w:multiLevelType w:val="multilevel"/>
    <w:tmpl w:val="0750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4"/>
  </w:num>
  <w:num w:numId="3" w16cid:durableId="862978334">
    <w:abstractNumId w:val="5"/>
  </w:num>
  <w:num w:numId="4" w16cid:durableId="297079165">
    <w:abstractNumId w:val="42"/>
  </w:num>
  <w:num w:numId="5" w16cid:durableId="728457847">
    <w:abstractNumId w:val="35"/>
  </w:num>
  <w:num w:numId="6" w16cid:durableId="559554264">
    <w:abstractNumId w:val="4"/>
  </w:num>
  <w:num w:numId="7" w16cid:durableId="548031631">
    <w:abstractNumId w:val="33"/>
  </w:num>
  <w:num w:numId="8" w16cid:durableId="1471897497">
    <w:abstractNumId w:val="9"/>
  </w:num>
  <w:num w:numId="9" w16cid:durableId="318196642">
    <w:abstractNumId w:val="3"/>
  </w:num>
  <w:num w:numId="10" w16cid:durableId="2131895059">
    <w:abstractNumId w:val="30"/>
  </w:num>
  <w:num w:numId="11" w16cid:durableId="972372180">
    <w:abstractNumId w:val="26"/>
  </w:num>
  <w:num w:numId="12" w16cid:durableId="1732145468">
    <w:abstractNumId w:val="15"/>
  </w:num>
  <w:num w:numId="13" w16cid:durableId="420106040">
    <w:abstractNumId w:val="20"/>
  </w:num>
  <w:num w:numId="14" w16cid:durableId="1169176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1"/>
  </w:num>
  <w:num w:numId="17" w16cid:durableId="1604991298">
    <w:abstractNumId w:val="43"/>
  </w:num>
  <w:num w:numId="18" w16cid:durableId="2061056942">
    <w:abstractNumId w:val="29"/>
  </w:num>
  <w:num w:numId="19" w16cid:durableId="217595616">
    <w:abstractNumId w:val="38"/>
  </w:num>
  <w:num w:numId="20" w16cid:durableId="678851565">
    <w:abstractNumId w:val="10"/>
  </w:num>
  <w:num w:numId="21" w16cid:durableId="1693261596">
    <w:abstractNumId w:val="11"/>
  </w:num>
  <w:num w:numId="22" w16cid:durableId="1058018360">
    <w:abstractNumId w:val="23"/>
  </w:num>
  <w:num w:numId="23" w16cid:durableId="711340778">
    <w:abstractNumId w:val="24"/>
  </w:num>
  <w:num w:numId="24" w16cid:durableId="51655516">
    <w:abstractNumId w:val="13"/>
  </w:num>
  <w:num w:numId="25" w16cid:durableId="1917009279">
    <w:abstractNumId w:val="0"/>
  </w:num>
  <w:num w:numId="26" w16cid:durableId="914700896">
    <w:abstractNumId w:val="22"/>
  </w:num>
  <w:num w:numId="27" w16cid:durableId="1528135107">
    <w:abstractNumId w:val="46"/>
  </w:num>
  <w:num w:numId="28" w16cid:durableId="1827084085">
    <w:abstractNumId w:val="21"/>
  </w:num>
  <w:num w:numId="29" w16cid:durableId="240989957">
    <w:abstractNumId w:val="45"/>
  </w:num>
  <w:num w:numId="30" w16cid:durableId="1755472756">
    <w:abstractNumId w:val="48"/>
  </w:num>
  <w:num w:numId="31" w16cid:durableId="2099053519">
    <w:abstractNumId w:val="7"/>
  </w:num>
  <w:num w:numId="32" w16cid:durableId="730272219">
    <w:abstractNumId w:val="16"/>
  </w:num>
  <w:num w:numId="33" w16cid:durableId="1029649698">
    <w:abstractNumId w:val="1"/>
  </w:num>
  <w:num w:numId="34" w16cid:durableId="8486122">
    <w:abstractNumId w:val="39"/>
  </w:num>
  <w:num w:numId="35" w16cid:durableId="1895310400">
    <w:abstractNumId w:val="28"/>
  </w:num>
  <w:num w:numId="36" w16cid:durableId="766656072">
    <w:abstractNumId w:val="6"/>
  </w:num>
  <w:num w:numId="37" w16cid:durableId="475952968">
    <w:abstractNumId w:val="31"/>
  </w:num>
  <w:num w:numId="38" w16cid:durableId="1749888786">
    <w:abstractNumId w:val="36"/>
  </w:num>
  <w:num w:numId="39" w16cid:durableId="1320353803">
    <w:abstractNumId w:val="17"/>
  </w:num>
  <w:num w:numId="40" w16cid:durableId="125514663">
    <w:abstractNumId w:val="19"/>
  </w:num>
  <w:num w:numId="41" w16cid:durableId="154998266">
    <w:abstractNumId w:val="40"/>
  </w:num>
  <w:num w:numId="42" w16cid:durableId="238439837">
    <w:abstractNumId w:val="14"/>
  </w:num>
  <w:num w:numId="43" w16cid:durableId="2046170048">
    <w:abstractNumId w:val="25"/>
  </w:num>
  <w:num w:numId="44" w16cid:durableId="1855877475">
    <w:abstractNumId w:val="8"/>
  </w:num>
  <w:num w:numId="45" w16cid:durableId="304045951">
    <w:abstractNumId w:val="34"/>
  </w:num>
  <w:num w:numId="46" w16cid:durableId="510872157">
    <w:abstractNumId w:val="27"/>
  </w:num>
  <w:num w:numId="47" w16cid:durableId="105394209">
    <w:abstractNumId w:val="12"/>
  </w:num>
  <w:num w:numId="48" w16cid:durableId="1076317604">
    <w:abstractNumId w:val="18"/>
  </w:num>
  <w:num w:numId="49" w16cid:durableId="1556577492">
    <w:abstractNumId w:val="37"/>
  </w:num>
  <w:num w:numId="50" w16cid:durableId="191589240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0274"/>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3BF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A16B6"/>
    <w:rsid w:val="001B63B5"/>
    <w:rsid w:val="001C1149"/>
    <w:rsid w:val="001C771B"/>
    <w:rsid w:val="001D4027"/>
    <w:rsid w:val="001D4404"/>
    <w:rsid w:val="001D7E1C"/>
    <w:rsid w:val="001E2CB3"/>
    <w:rsid w:val="001E4F7D"/>
    <w:rsid w:val="001F2EAC"/>
    <w:rsid w:val="00200922"/>
    <w:rsid w:val="00207322"/>
    <w:rsid w:val="0021102D"/>
    <w:rsid w:val="00211A4A"/>
    <w:rsid w:val="00221AF1"/>
    <w:rsid w:val="00225317"/>
    <w:rsid w:val="00227304"/>
    <w:rsid w:val="002422E5"/>
    <w:rsid w:val="002437BD"/>
    <w:rsid w:val="00246429"/>
    <w:rsid w:val="00265CE9"/>
    <w:rsid w:val="0027400C"/>
    <w:rsid w:val="00280CF3"/>
    <w:rsid w:val="002A2813"/>
    <w:rsid w:val="002A48DC"/>
    <w:rsid w:val="002A56A9"/>
    <w:rsid w:val="002B38A2"/>
    <w:rsid w:val="002B4A79"/>
    <w:rsid w:val="002B7143"/>
    <w:rsid w:val="002C19B0"/>
    <w:rsid w:val="002C19C8"/>
    <w:rsid w:val="002C357A"/>
    <w:rsid w:val="002D15EE"/>
    <w:rsid w:val="002F3489"/>
    <w:rsid w:val="002F3BBF"/>
    <w:rsid w:val="002F44F8"/>
    <w:rsid w:val="00300A4A"/>
    <w:rsid w:val="00300DE6"/>
    <w:rsid w:val="003027C1"/>
    <w:rsid w:val="00302CF8"/>
    <w:rsid w:val="003030D4"/>
    <w:rsid w:val="00307B28"/>
    <w:rsid w:val="0031304D"/>
    <w:rsid w:val="0031414C"/>
    <w:rsid w:val="0031586E"/>
    <w:rsid w:val="00315A40"/>
    <w:rsid w:val="0032730F"/>
    <w:rsid w:val="00332BBB"/>
    <w:rsid w:val="0034479F"/>
    <w:rsid w:val="0034688B"/>
    <w:rsid w:val="00355374"/>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09BF"/>
    <w:rsid w:val="003D3A72"/>
    <w:rsid w:val="003D72BB"/>
    <w:rsid w:val="003E2D26"/>
    <w:rsid w:val="003E4CA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860C4"/>
    <w:rsid w:val="004A4B3F"/>
    <w:rsid w:val="004B685A"/>
    <w:rsid w:val="004C3E9F"/>
    <w:rsid w:val="004C6E4E"/>
    <w:rsid w:val="004E14D8"/>
    <w:rsid w:val="004E5B1C"/>
    <w:rsid w:val="004F737C"/>
    <w:rsid w:val="0050026D"/>
    <w:rsid w:val="00501181"/>
    <w:rsid w:val="005078F4"/>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600A"/>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4621D"/>
    <w:rsid w:val="006541DD"/>
    <w:rsid w:val="00654917"/>
    <w:rsid w:val="00654CDE"/>
    <w:rsid w:val="00655535"/>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03762"/>
    <w:rsid w:val="00711487"/>
    <w:rsid w:val="0071227B"/>
    <w:rsid w:val="00712705"/>
    <w:rsid w:val="00717C74"/>
    <w:rsid w:val="00722EAF"/>
    <w:rsid w:val="00730A26"/>
    <w:rsid w:val="007340AD"/>
    <w:rsid w:val="007355EA"/>
    <w:rsid w:val="0074220D"/>
    <w:rsid w:val="0074462D"/>
    <w:rsid w:val="007463CC"/>
    <w:rsid w:val="0075136D"/>
    <w:rsid w:val="00753E64"/>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694D"/>
    <w:rsid w:val="008123A4"/>
    <w:rsid w:val="0081338D"/>
    <w:rsid w:val="00820E88"/>
    <w:rsid w:val="00822ABF"/>
    <w:rsid w:val="0082783A"/>
    <w:rsid w:val="00847E68"/>
    <w:rsid w:val="00874DF3"/>
    <w:rsid w:val="0088089F"/>
    <w:rsid w:val="00880B1A"/>
    <w:rsid w:val="00883F87"/>
    <w:rsid w:val="00892A29"/>
    <w:rsid w:val="00895323"/>
    <w:rsid w:val="008A1729"/>
    <w:rsid w:val="008A2D38"/>
    <w:rsid w:val="008B42E7"/>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22D73"/>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4A3F"/>
    <w:rsid w:val="009B7BE3"/>
    <w:rsid w:val="009C3AD8"/>
    <w:rsid w:val="009C5126"/>
    <w:rsid w:val="009C63FE"/>
    <w:rsid w:val="009C76D5"/>
    <w:rsid w:val="009D2BFE"/>
    <w:rsid w:val="009D3610"/>
    <w:rsid w:val="009D46EC"/>
    <w:rsid w:val="009D7C32"/>
    <w:rsid w:val="009E65B7"/>
    <w:rsid w:val="009F15C0"/>
    <w:rsid w:val="009F1F06"/>
    <w:rsid w:val="009F7340"/>
    <w:rsid w:val="00A010A3"/>
    <w:rsid w:val="00A013A2"/>
    <w:rsid w:val="00A0418B"/>
    <w:rsid w:val="00A07C32"/>
    <w:rsid w:val="00A146FC"/>
    <w:rsid w:val="00A15FFD"/>
    <w:rsid w:val="00A16612"/>
    <w:rsid w:val="00A2008C"/>
    <w:rsid w:val="00A25D0B"/>
    <w:rsid w:val="00A27229"/>
    <w:rsid w:val="00A30E85"/>
    <w:rsid w:val="00A463C1"/>
    <w:rsid w:val="00A50AD9"/>
    <w:rsid w:val="00A60753"/>
    <w:rsid w:val="00A64AA2"/>
    <w:rsid w:val="00A75A99"/>
    <w:rsid w:val="00A77EB7"/>
    <w:rsid w:val="00A826B8"/>
    <w:rsid w:val="00A83E7C"/>
    <w:rsid w:val="00A84C00"/>
    <w:rsid w:val="00A84F83"/>
    <w:rsid w:val="00A85A8C"/>
    <w:rsid w:val="00A9629A"/>
    <w:rsid w:val="00AA3A47"/>
    <w:rsid w:val="00AA582C"/>
    <w:rsid w:val="00AA6B1F"/>
    <w:rsid w:val="00AB228A"/>
    <w:rsid w:val="00AB4975"/>
    <w:rsid w:val="00AB58BE"/>
    <w:rsid w:val="00AC191C"/>
    <w:rsid w:val="00AD1A1D"/>
    <w:rsid w:val="00AE2BFB"/>
    <w:rsid w:val="00AE53DB"/>
    <w:rsid w:val="00AF1DA7"/>
    <w:rsid w:val="00B11C19"/>
    <w:rsid w:val="00B126BC"/>
    <w:rsid w:val="00B152CE"/>
    <w:rsid w:val="00B17BD4"/>
    <w:rsid w:val="00B225A6"/>
    <w:rsid w:val="00B26E1E"/>
    <w:rsid w:val="00B31AD4"/>
    <w:rsid w:val="00B34ECF"/>
    <w:rsid w:val="00B41D07"/>
    <w:rsid w:val="00B43F4B"/>
    <w:rsid w:val="00B516F3"/>
    <w:rsid w:val="00B520E8"/>
    <w:rsid w:val="00B56583"/>
    <w:rsid w:val="00B619AC"/>
    <w:rsid w:val="00B676B0"/>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4BA0"/>
    <w:rsid w:val="00C1627E"/>
    <w:rsid w:val="00C24E30"/>
    <w:rsid w:val="00C263CB"/>
    <w:rsid w:val="00C278D3"/>
    <w:rsid w:val="00C31CF4"/>
    <w:rsid w:val="00C367FA"/>
    <w:rsid w:val="00C514BD"/>
    <w:rsid w:val="00C5220A"/>
    <w:rsid w:val="00C61D75"/>
    <w:rsid w:val="00C6407E"/>
    <w:rsid w:val="00C71CF8"/>
    <w:rsid w:val="00C83AF0"/>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1844"/>
    <w:rsid w:val="00DC1DF7"/>
    <w:rsid w:val="00DC3327"/>
    <w:rsid w:val="00DC54E7"/>
    <w:rsid w:val="00DD0EFB"/>
    <w:rsid w:val="00DD2F8F"/>
    <w:rsid w:val="00DD44AE"/>
    <w:rsid w:val="00DD58E3"/>
    <w:rsid w:val="00DD6D60"/>
    <w:rsid w:val="00DE2DDB"/>
    <w:rsid w:val="00DE5BE7"/>
    <w:rsid w:val="00DF46C5"/>
    <w:rsid w:val="00DF4C4F"/>
    <w:rsid w:val="00DF77EC"/>
    <w:rsid w:val="00E020AD"/>
    <w:rsid w:val="00E0305A"/>
    <w:rsid w:val="00E0572E"/>
    <w:rsid w:val="00E06A46"/>
    <w:rsid w:val="00E0730E"/>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566D"/>
    <w:rsid w:val="00F97DAC"/>
    <w:rsid w:val="00FA7E48"/>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Pages>
  <Words>1568</Words>
  <Characters>8938</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14</cp:revision>
  <cp:lastPrinted>2026-04-29T08:04:00Z</cp:lastPrinted>
  <dcterms:created xsi:type="dcterms:W3CDTF">2026-04-29T06:48:00Z</dcterms:created>
  <dcterms:modified xsi:type="dcterms:W3CDTF">2026-04-29T09:06:00Z</dcterms:modified>
</cp:coreProperties>
</file>