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353A9E79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B676B0">
        <w:rPr>
          <w:color w:val="644C00"/>
          <w:sz w:val="28"/>
          <w:szCs w:val="28"/>
        </w:rPr>
        <w:t>3</w:t>
      </w:r>
      <w:r w:rsidR="002E05E6">
        <w:rPr>
          <w:color w:val="644C00"/>
          <w:sz w:val="28"/>
          <w:szCs w:val="28"/>
        </w:rPr>
        <w:t>4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7A796D4E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7355F">
        <w:rPr>
          <w:color w:val="644C00"/>
          <w:sz w:val="28"/>
          <w:szCs w:val="28"/>
        </w:rPr>
        <w:t>2</w:t>
      </w:r>
      <w:r w:rsidR="01C68463" w:rsidRPr="4BB7FA69">
        <w:rPr>
          <w:color w:val="644C00"/>
          <w:sz w:val="28"/>
          <w:szCs w:val="28"/>
        </w:rPr>
        <w:t xml:space="preserve"> </w:t>
      </w:r>
      <w:r w:rsidR="0037355F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05CF3E9" w14:textId="77777777" w:rsidR="00C96726" w:rsidRPr="00994AB5" w:rsidRDefault="00C96726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0B2BF8A" w14:textId="3E2C92CC" w:rsidR="0037355F" w:rsidRPr="0037355F" w:rsidRDefault="0037355F" w:rsidP="0037355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 w:rsidRPr="0037355F">
        <w:rPr>
          <w:rFonts w:ascii="Garamond" w:hAnsi="Garamond"/>
          <w:b/>
          <w:bCs/>
          <w:color w:val="C00000"/>
          <w:sz w:val="28"/>
          <w:szCs w:val="28"/>
          <w:lang w:eastAsia="it-IT"/>
        </w:rPr>
        <w:t>EDITTO PER LA CAUSA DI CANONIZZAZIONE</w:t>
      </w:r>
    </w:p>
    <w:p w14:paraId="046ACF1A" w14:textId="66633E33" w:rsidR="0037355F" w:rsidRPr="0037355F" w:rsidRDefault="0037355F" w:rsidP="0037355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 w:rsidRPr="0037355F">
        <w:rPr>
          <w:rFonts w:ascii="Garamond" w:hAnsi="Garamond"/>
          <w:b/>
          <w:bCs/>
          <w:color w:val="C00000"/>
          <w:sz w:val="28"/>
          <w:szCs w:val="28"/>
          <w:lang w:eastAsia="it-IT"/>
        </w:rPr>
        <w:t>DEL SERVO DI DIO ROBERTO MALGESINI, SACERDOTE DIOCESANO</w:t>
      </w:r>
    </w:p>
    <w:p w14:paraId="3F7F2FC6" w14:textId="6A4CD5CB" w:rsidR="00B676B0" w:rsidRPr="00994AB5" w:rsidRDefault="00B676B0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65835B8A" w14:textId="523B0F29" w:rsidR="0037355F" w:rsidRPr="0037355F" w:rsidRDefault="0037355F" w:rsidP="0037355F">
      <w:pPr>
        <w:jc w:val="both"/>
        <w:rPr>
          <w:rFonts w:ascii="Garamond" w:hAnsi="Garamond"/>
          <w:sz w:val="28"/>
          <w:szCs w:val="28"/>
        </w:rPr>
      </w:pPr>
      <w:r w:rsidRPr="0037355F">
        <w:rPr>
          <w:rFonts w:ascii="Garamond" w:hAnsi="Garamond"/>
          <w:sz w:val="28"/>
          <w:szCs w:val="28"/>
        </w:rPr>
        <w:t xml:space="preserve">Viene ufficialmente pubblicato e diffuso in queste ore, in Diocesi di Como (nella parrocchia di origine e in quelle dove ha svolto il suo ministero sacerdotale), </w:t>
      </w:r>
      <w:r w:rsidRPr="0037355F">
        <w:rPr>
          <w:rFonts w:ascii="Garamond" w:hAnsi="Garamond"/>
          <w:b/>
          <w:bCs/>
          <w:sz w:val="28"/>
          <w:szCs w:val="28"/>
        </w:rPr>
        <w:t>l’Editto «per la causa di canonizzazione del Servo di Dio Roberto Malgesini, sacerdote diocesano»</w:t>
      </w:r>
      <w:r w:rsidRPr="0037355F">
        <w:rPr>
          <w:rFonts w:ascii="Garamond" w:hAnsi="Garamond"/>
          <w:sz w:val="28"/>
          <w:szCs w:val="28"/>
        </w:rPr>
        <w:t xml:space="preserve">. Il testo, </w:t>
      </w:r>
      <w:r w:rsidRPr="0037355F">
        <w:rPr>
          <w:rFonts w:ascii="Garamond" w:hAnsi="Garamond"/>
          <w:b/>
          <w:bCs/>
          <w:sz w:val="28"/>
          <w:szCs w:val="28"/>
        </w:rPr>
        <w:t>firmato dal Vescovo, cardinale Oscar Cantoni</w:t>
      </w:r>
      <w:r w:rsidRPr="0037355F">
        <w:rPr>
          <w:rFonts w:ascii="Garamond" w:hAnsi="Garamond"/>
          <w:sz w:val="28"/>
          <w:szCs w:val="28"/>
        </w:rPr>
        <w:t xml:space="preserve">, ripercorre i passi che hanno portato, a inizio marzo, all’autorizzazione a introdurre la fase diocesana del processo di beatificazione. Come spiega il testo ufficiale, trattandosi di una decisione che implica «grave responsabilità», si richiede il coinvolgimento del popolo di Dio: sia «di coloro che fossero </w:t>
      </w:r>
      <w:r w:rsidRPr="00A67A44">
        <w:rPr>
          <w:rFonts w:ascii="Garamond" w:hAnsi="Garamond"/>
          <w:sz w:val="28"/>
          <w:szCs w:val="28"/>
        </w:rPr>
        <w:t>a conoscenza di qualche ostacolo, che possa essere discordante circa la fama di santità di detto Servo di Dio</w:t>
      </w:r>
      <w:r w:rsidRPr="0037355F">
        <w:rPr>
          <w:rFonts w:ascii="Garamond" w:hAnsi="Garamond"/>
          <w:sz w:val="28"/>
          <w:szCs w:val="28"/>
        </w:rPr>
        <w:t>»</w:t>
      </w:r>
      <w:r w:rsidRPr="00A67A44">
        <w:rPr>
          <w:rFonts w:ascii="Garamond" w:hAnsi="Garamond"/>
          <w:sz w:val="28"/>
          <w:szCs w:val="28"/>
        </w:rPr>
        <w:t>,</w:t>
      </w:r>
      <w:r w:rsidRPr="0037355F">
        <w:rPr>
          <w:rFonts w:ascii="Garamond" w:hAnsi="Garamond"/>
          <w:sz w:val="28"/>
          <w:szCs w:val="28"/>
        </w:rPr>
        <w:t xml:space="preserve"> sia di «</w:t>
      </w:r>
      <w:r w:rsidRPr="00A67A44">
        <w:rPr>
          <w:rFonts w:ascii="Garamond" w:hAnsi="Garamond"/>
          <w:sz w:val="28"/>
          <w:szCs w:val="28"/>
        </w:rPr>
        <w:t>coloro che fossero in possesso di scritti e ogni altro documento di don Roberto Malgesini</w:t>
      </w:r>
      <w:r w:rsidRPr="0037355F">
        <w:rPr>
          <w:rFonts w:ascii="Garamond" w:hAnsi="Garamond"/>
          <w:sz w:val="28"/>
          <w:szCs w:val="28"/>
        </w:rPr>
        <w:t>»</w:t>
      </w:r>
      <w:r w:rsidRPr="00A67A44">
        <w:rPr>
          <w:rFonts w:ascii="Garamond" w:hAnsi="Garamond"/>
          <w:sz w:val="28"/>
          <w:szCs w:val="28"/>
        </w:rPr>
        <w:t>.</w:t>
      </w:r>
      <w:r w:rsidRPr="0037355F">
        <w:rPr>
          <w:rFonts w:ascii="Garamond" w:hAnsi="Garamond"/>
          <w:sz w:val="28"/>
          <w:szCs w:val="28"/>
        </w:rPr>
        <w:t xml:space="preserve"> Costoro sono invitati a rivolgersi al Vescovo Cantoni o al Postulatore della causa presso la Curia Vescovile. Per ulteriori informazioni si rimanda al testo dell’Editto, che pubblichiamo </w:t>
      </w:r>
      <w:r w:rsidR="007262D9">
        <w:rPr>
          <w:rFonts w:ascii="Garamond" w:hAnsi="Garamond"/>
          <w:sz w:val="28"/>
          <w:szCs w:val="28"/>
        </w:rPr>
        <w:t xml:space="preserve">integralmente </w:t>
      </w:r>
      <w:r w:rsidRPr="0037355F">
        <w:rPr>
          <w:rFonts w:ascii="Garamond" w:hAnsi="Garamond"/>
          <w:sz w:val="28"/>
          <w:szCs w:val="28"/>
        </w:rPr>
        <w:t>qui di seguito.</w:t>
      </w:r>
    </w:p>
    <w:p w14:paraId="778D5B40" w14:textId="77777777" w:rsidR="0037355F" w:rsidRPr="0037355F" w:rsidRDefault="0037355F" w:rsidP="0037355F">
      <w:pPr>
        <w:pStyle w:val="Nessunaspaziatura"/>
        <w:rPr>
          <w:rFonts w:ascii="Garamond" w:hAnsi="Garamond"/>
          <w:sz w:val="28"/>
          <w:szCs w:val="28"/>
        </w:rPr>
      </w:pPr>
    </w:p>
    <w:p w14:paraId="0124BADB" w14:textId="77777777" w:rsidR="0037355F" w:rsidRPr="0037355F" w:rsidRDefault="0037355F" w:rsidP="0037355F">
      <w:pPr>
        <w:pStyle w:val="Nessunaspaziatura"/>
        <w:jc w:val="center"/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  <w:t>Editto per la Causa di Canonizzazione</w:t>
      </w:r>
    </w:p>
    <w:p w14:paraId="79211C6D" w14:textId="0A0A8D5C" w:rsidR="0037355F" w:rsidRPr="0037355F" w:rsidRDefault="0037355F" w:rsidP="0037355F">
      <w:pPr>
        <w:pStyle w:val="Nessunaspaziatura"/>
        <w:jc w:val="center"/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  <w:t xml:space="preserve">del Servo di </w:t>
      </w:r>
      <w:r w:rsidR="00166AFB"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  <w:t>D</w:t>
      </w:r>
      <w:r w:rsidRPr="0037355F"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  <w:t>io Roberto Malgesini, sacerdote diocesano</w:t>
      </w:r>
    </w:p>
    <w:p w14:paraId="064C7CA3" w14:textId="77777777" w:rsidR="0037355F" w:rsidRPr="0037355F" w:rsidRDefault="0037355F" w:rsidP="0037355F">
      <w:pPr>
        <w:pStyle w:val="Nessunaspaziatura"/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</w:pPr>
    </w:p>
    <w:p w14:paraId="656DF175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  <w:t>Mosso</w:t>
      </w:r>
      <w:r w:rsidRPr="0037355F">
        <w:rPr>
          <w:rFonts w:ascii="Garamond" w:eastAsia="Times New Roman" w:hAnsi="Garamond" w:cs="Times New Roman"/>
          <w:bCs/>
          <w:sz w:val="28"/>
          <w:szCs w:val="28"/>
          <w:lang w:eastAsia="it-IT"/>
        </w:rPr>
        <w:t xml:space="preserve"> dalla volontà di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cogliere e valorizzare gli esempi di vita cristiana maturati all’interno del popolo di Dio, che da sempre ha un particolare “fiuto” per riconoscere i modelli di santità, testimoni straordinari del Vangelo, e volendo accogliere e interpretare 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lastRenderedPageBreak/>
        <w:t>il consenso della gente attorno alla figura di don Roberto Malgesini, sacerdote diocesano di questa Chiesa comense e testimone della carità verso i più poveri;</w:t>
      </w:r>
    </w:p>
    <w:p w14:paraId="45D501C6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  <w:t>confortato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dalle espressioni di consolazione e stima formulate da Papa Francesco al termine delle udienze generali del 16 settembre 2020 e del 20 ottobre seguente;</w:t>
      </w:r>
    </w:p>
    <w:p w14:paraId="17B1F4D4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  <w:t>avendo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chiesto e ottenuto dalla Conferenza Episcopale Lombarda parere favorevole circa l’opportunità di iniziare la causa (Sessione del 17 settembre 2025);</w:t>
      </w:r>
    </w:p>
    <w:p w14:paraId="210A3213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  <w:t>avendo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ottenuto </w:t>
      </w:r>
      <w:r w:rsidRPr="0037355F">
        <w:rPr>
          <w:rFonts w:ascii="Garamond" w:eastAsia="Times New Roman" w:hAnsi="Garamond" w:cs="Times New Roman"/>
          <w:iCs/>
          <w:sz w:val="28"/>
          <w:szCs w:val="28"/>
          <w:lang w:eastAsia="it-IT"/>
        </w:rPr>
        <w:t xml:space="preserve">il </w:t>
      </w:r>
      <w:r w:rsidRPr="0037355F">
        <w:rPr>
          <w:rFonts w:ascii="Garamond" w:eastAsia="Times New Roman" w:hAnsi="Garamond" w:cs="Times New Roman"/>
          <w:i/>
          <w:sz w:val="28"/>
          <w:szCs w:val="28"/>
          <w:lang w:eastAsia="it-IT"/>
        </w:rPr>
        <w:t>nihil obstat</w:t>
      </w:r>
      <w:r w:rsidRPr="0037355F">
        <w:rPr>
          <w:rFonts w:ascii="Garamond" w:eastAsia="Times New Roman" w:hAnsi="Garamond" w:cs="Times New Roman"/>
          <w:iCs/>
          <w:sz w:val="28"/>
          <w:szCs w:val="28"/>
          <w:lang w:eastAsia="it-IT"/>
        </w:rPr>
        <w:t xml:space="preserve"> 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>del Dicastero delle Cause dei Santi</w:t>
      </w:r>
      <w:r w:rsidRPr="0037355F">
        <w:rPr>
          <w:rFonts w:ascii="Garamond" w:eastAsia="Times New Roman" w:hAnsi="Garamond" w:cs="Times New Roman"/>
          <w:iCs/>
          <w:sz w:val="28"/>
          <w:szCs w:val="28"/>
          <w:lang w:eastAsia="it-IT"/>
        </w:rPr>
        <w:t xml:space="preserve"> (lettera prot. n. 3816-1/25 del 6 marzo 2026)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>;</w:t>
      </w:r>
    </w:p>
    <w:p w14:paraId="1F2FBA34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  <w:t>ai sensi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dell’art. 43 dell’Istruzione </w:t>
      </w:r>
      <w:r w:rsidRPr="0037355F">
        <w:rPr>
          <w:rFonts w:ascii="Garamond" w:eastAsia="Times New Roman" w:hAnsi="Garamond" w:cs="Times New Roman"/>
          <w:i/>
          <w:iCs/>
          <w:sz w:val="28"/>
          <w:szCs w:val="28"/>
          <w:lang w:eastAsia="it-IT"/>
        </w:rPr>
        <w:t>Sanctorum Mater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>,</w:t>
      </w:r>
    </w:p>
    <w:p w14:paraId="05071252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</w:p>
    <w:p w14:paraId="7B567474" w14:textId="77777777" w:rsidR="0037355F" w:rsidRPr="0037355F" w:rsidRDefault="0037355F" w:rsidP="0037355F">
      <w:pPr>
        <w:pStyle w:val="Nessunaspaziatura"/>
        <w:jc w:val="center"/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  <w:t>con il presente Editto</w:t>
      </w:r>
    </w:p>
    <w:p w14:paraId="3EBE8DD6" w14:textId="77777777" w:rsidR="0037355F" w:rsidRPr="0037355F" w:rsidRDefault="0037355F" w:rsidP="0037355F">
      <w:pPr>
        <w:pStyle w:val="Nessunaspaziatura"/>
        <w:jc w:val="center"/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  <w:t>informo la Comunità diocesana che intendo introdurre la</w:t>
      </w:r>
    </w:p>
    <w:p w14:paraId="2F5422C9" w14:textId="77777777" w:rsidR="0037355F" w:rsidRPr="0037355F" w:rsidRDefault="0037355F" w:rsidP="0037355F">
      <w:pPr>
        <w:pStyle w:val="Nessunaspaziatura"/>
        <w:jc w:val="center"/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  <w:t>CAUSA DI BEATIFICAZIONE E CANONIZZAZIONE</w:t>
      </w:r>
    </w:p>
    <w:p w14:paraId="49C73CE7" w14:textId="77777777" w:rsidR="0037355F" w:rsidRPr="0037355F" w:rsidRDefault="0037355F" w:rsidP="0037355F">
      <w:pPr>
        <w:pStyle w:val="Nessunaspaziatura"/>
        <w:jc w:val="center"/>
        <w:rPr>
          <w:rFonts w:ascii="Garamond" w:eastAsia="Times New Roman" w:hAnsi="Garamond" w:cs="Times New Roman"/>
          <w:b/>
          <w:i/>
          <w:iCs/>
          <w:smallCaps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i/>
          <w:iCs/>
          <w:smallCaps/>
          <w:sz w:val="28"/>
          <w:szCs w:val="28"/>
          <w:lang w:eastAsia="it-IT"/>
        </w:rPr>
        <w:t>SUPER OBLATIONE VITAE</w:t>
      </w:r>
    </w:p>
    <w:p w14:paraId="7B78597C" w14:textId="77777777" w:rsidR="0037355F" w:rsidRPr="0037355F" w:rsidRDefault="0037355F" w:rsidP="0037355F">
      <w:pPr>
        <w:pStyle w:val="Nessunaspaziatura"/>
        <w:jc w:val="center"/>
        <w:rPr>
          <w:rFonts w:ascii="Garamond" w:eastAsia="Times New Roman" w:hAnsi="Garamond" w:cs="Times New Roman"/>
          <w:b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  <w:t>del Servo di Dio</w:t>
      </w:r>
      <w:r w:rsidRPr="0037355F">
        <w:rPr>
          <w:rFonts w:ascii="Garamond" w:eastAsia="Times New Roman" w:hAnsi="Garamond" w:cs="Times New Roman"/>
          <w:b/>
          <w:i/>
          <w:iCs/>
          <w:smallCaps/>
          <w:sz w:val="28"/>
          <w:szCs w:val="28"/>
          <w:lang w:eastAsia="it-IT"/>
        </w:rPr>
        <w:t xml:space="preserve"> </w:t>
      </w:r>
      <w:r w:rsidRPr="0037355F">
        <w:rPr>
          <w:rFonts w:ascii="Garamond" w:eastAsia="Times New Roman" w:hAnsi="Garamond" w:cs="Times New Roman"/>
          <w:b/>
          <w:smallCaps/>
          <w:sz w:val="28"/>
          <w:szCs w:val="28"/>
          <w:lang w:eastAsia="it-IT"/>
        </w:rPr>
        <w:t>Roberto Malgesini, sacerdote diocesano</w:t>
      </w:r>
      <w:r w:rsidRPr="0037355F">
        <w:rPr>
          <w:rFonts w:ascii="Garamond" w:eastAsia="Times New Roman" w:hAnsi="Garamond" w:cs="Times New Roman"/>
          <w:b/>
          <w:sz w:val="28"/>
          <w:szCs w:val="28"/>
          <w:lang w:eastAsia="it-IT"/>
        </w:rPr>
        <w:t>.</w:t>
      </w:r>
    </w:p>
    <w:p w14:paraId="530DD5A5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b/>
          <w:sz w:val="28"/>
          <w:szCs w:val="28"/>
          <w:lang w:eastAsia="it-IT"/>
        </w:rPr>
      </w:pPr>
    </w:p>
    <w:p w14:paraId="54C9EE7C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Considerata la grave responsabilità che tale decisione comporta, </w:t>
      </w:r>
      <w:r w:rsidRPr="0037355F"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  <w:t>invito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formalmente tutti coloro che fossero a conoscenza di qualche ostacolo, che possa essere discordante circa la fama di santità di detto Servo di Dio, a darne notizia al Sottoscritto o al Postulatore.</w:t>
      </w:r>
    </w:p>
    <w:p w14:paraId="61CEF931" w14:textId="77777777" w:rsid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>A norma delle disposizioni canoniche relative al caso, tutti coloro che fossero in possesso di scritti e ogni altro documento di don Roberto Malgesini, sono invitati a porli a disposizione del Postulatore della Causa presso la Curia Vescovile di Como. Se il possessore di tali documenti e/o scritti intenderà conservarne l’originale, potrà esibirne copia debitamente autenticata.</w:t>
      </w:r>
    </w:p>
    <w:p w14:paraId="57DA4DFA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</w:p>
    <w:p w14:paraId="5C3AA717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Il presente </w:t>
      </w:r>
      <w:r w:rsidRPr="0037355F">
        <w:rPr>
          <w:rFonts w:ascii="Garamond" w:eastAsia="Times New Roman" w:hAnsi="Garamond" w:cs="Times New Roman"/>
          <w:b/>
          <w:bCs/>
          <w:smallCaps/>
          <w:sz w:val="28"/>
          <w:szCs w:val="28"/>
          <w:lang w:eastAsia="it-IT"/>
        </w:rPr>
        <w:t>editto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rimarrà affisso per la durata di quattro settimane:</w:t>
      </w:r>
    </w:p>
    <w:p w14:paraId="5128F279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- all’albo della </w:t>
      </w:r>
      <w:r w:rsidRPr="0037355F">
        <w:rPr>
          <w:rFonts w:ascii="Garamond" w:eastAsia="Times New Roman" w:hAnsi="Garamond" w:cs="Times New Roman"/>
          <w:b/>
          <w:bCs/>
          <w:sz w:val="28"/>
          <w:szCs w:val="28"/>
          <w:lang w:eastAsia="it-IT"/>
        </w:rPr>
        <w:t>Curia vescovile di Como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>, presso la Cancelleria vescovile;</w:t>
      </w:r>
    </w:p>
    <w:p w14:paraId="2AEAF2FC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- all’albo delle parrocchie della </w:t>
      </w:r>
      <w:r w:rsidRPr="0037355F">
        <w:rPr>
          <w:rFonts w:ascii="Garamond" w:eastAsia="Times New Roman" w:hAnsi="Garamond" w:cs="Times New Roman"/>
          <w:b/>
          <w:bCs/>
          <w:sz w:val="28"/>
          <w:szCs w:val="28"/>
          <w:lang w:eastAsia="it-IT"/>
        </w:rPr>
        <w:t>Comunità pastorale “S. Giovanni Battista Scalabrini”, in Como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(CO),</w:t>
      </w:r>
    </w:p>
    <w:p w14:paraId="12787E06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- all’albo delle parrocchie della Comunità pastorale “S. Francesco Spinelli”, in </w:t>
      </w:r>
      <w:r w:rsidRPr="0037355F">
        <w:rPr>
          <w:rFonts w:ascii="Garamond" w:eastAsia="Times New Roman" w:hAnsi="Garamond" w:cs="Times New Roman"/>
          <w:b/>
          <w:bCs/>
          <w:sz w:val="28"/>
          <w:szCs w:val="28"/>
          <w:lang w:eastAsia="it-IT"/>
        </w:rPr>
        <w:t>Gravedona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(CO),</w:t>
      </w:r>
    </w:p>
    <w:p w14:paraId="338762CE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- all’albo della parrocchia “Santi Vito e Modesto”, in </w:t>
      </w:r>
      <w:r w:rsidRPr="0037355F">
        <w:rPr>
          <w:rFonts w:ascii="Garamond" w:eastAsia="Times New Roman" w:hAnsi="Garamond" w:cs="Times New Roman"/>
          <w:b/>
          <w:bCs/>
          <w:sz w:val="28"/>
          <w:szCs w:val="28"/>
          <w:lang w:eastAsia="it-IT"/>
        </w:rPr>
        <w:t>Lipomo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(CO);</w:t>
      </w:r>
    </w:p>
    <w:p w14:paraId="6BE63C45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lastRenderedPageBreak/>
        <w:t xml:space="preserve">- all’albo delle parrocchie della </w:t>
      </w:r>
      <w:r w:rsidRPr="0037355F">
        <w:rPr>
          <w:rFonts w:ascii="Garamond" w:eastAsia="Times New Roman" w:hAnsi="Garamond" w:cs="Times New Roman"/>
          <w:b/>
          <w:bCs/>
          <w:sz w:val="28"/>
          <w:szCs w:val="28"/>
          <w:lang w:eastAsia="it-IT"/>
        </w:rPr>
        <w:t>Comunità pastorale “S. Martino e S. Ambrogio”, in Cosio Valtellino (SO)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>.</w:t>
      </w:r>
    </w:p>
    <w:p w14:paraId="7AA30F2F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i/>
          <w:iCs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Dispongo inoltre che venga pubblicato sul </w:t>
      </w:r>
      <w:r w:rsidRPr="0037355F">
        <w:rPr>
          <w:rFonts w:ascii="Garamond" w:eastAsia="Times New Roman" w:hAnsi="Garamond" w:cs="Times New Roman"/>
          <w:i/>
          <w:sz w:val="28"/>
          <w:szCs w:val="28"/>
          <w:lang w:eastAsia="it-IT"/>
        </w:rPr>
        <w:t>Bollettino Ecclesiastico Ufficiale</w:t>
      </w: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 xml:space="preserve"> della Diocesi di Como</w:t>
      </w:r>
      <w:r w:rsidRPr="0037355F">
        <w:rPr>
          <w:rFonts w:ascii="Garamond" w:eastAsia="Times New Roman" w:hAnsi="Garamond" w:cs="Times New Roman"/>
          <w:i/>
          <w:iCs/>
          <w:sz w:val="28"/>
          <w:szCs w:val="28"/>
          <w:lang w:eastAsia="it-IT"/>
        </w:rPr>
        <w:t>.</w:t>
      </w:r>
    </w:p>
    <w:p w14:paraId="6706203B" w14:textId="3B9D8D45" w:rsidR="0037355F" w:rsidRPr="0037355F" w:rsidRDefault="0037355F" w:rsidP="0037355F">
      <w:pPr>
        <w:pStyle w:val="Nessunaspaziatura"/>
        <w:jc w:val="right"/>
        <w:rPr>
          <w:rFonts w:ascii="Garamond" w:eastAsia="Times New Roman" w:hAnsi="Garamond" w:cs="Times New Roman"/>
          <w:i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i/>
          <w:sz w:val="28"/>
          <w:szCs w:val="28"/>
          <w:lang w:eastAsia="it-IT"/>
        </w:rPr>
        <w:t>Oscar card. Cantoni, Vescovo</w:t>
      </w:r>
    </w:p>
    <w:p w14:paraId="76935ABC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</w:p>
    <w:p w14:paraId="0E0CC2A1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eastAsia="it-IT"/>
        </w:rPr>
        <w:t>Como, 30 aprile 2026</w:t>
      </w:r>
    </w:p>
    <w:p w14:paraId="1A93565C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val="es-ES" w:eastAsia="it-IT"/>
        </w:rPr>
      </w:pPr>
    </w:p>
    <w:p w14:paraId="2164BFEC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val="es-ES" w:eastAsia="it-IT"/>
        </w:rPr>
      </w:pPr>
      <w:r w:rsidRPr="0037355F">
        <w:rPr>
          <w:rFonts w:ascii="Garamond" w:eastAsia="Times New Roman" w:hAnsi="Garamond" w:cs="Times New Roman"/>
          <w:sz w:val="28"/>
          <w:szCs w:val="28"/>
          <w:lang w:val="es-ES" w:eastAsia="it-IT"/>
        </w:rPr>
        <w:t>Prot. N. 703/26</w:t>
      </w:r>
    </w:p>
    <w:p w14:paraId="31237290" w14:textId="77777777" w:rsidR="0037355F" w:rsidRPr="0037355F" w:rsidRDefault="0037355F" w:rsidP="0037355F">
      <w:pPr>
        <w:pStyle w:val="Nessunaspaziatura"/>
        <w:jc w:val="both"/>
        <w:rPr>
          <w:rFonts w:ascii="Garamond" w:eastAsia="Times New Roman" w:hAnsi="Garamond" w:cs="Times New Roman"/>
          <w:sz w:val="28"/>
          <w:szCs w:val="28"/>
          <w:lang w:val="es-ES" w:eastAsia="it-IT"/>
        </w:rPr>
      </w:pPr>
    </w:p>
    <w:p w14:paraId="1AFABE20" w14:textId="7B18CEED" w:rsidR="0037355F" w:rsidRPr="0037355F" w:rsidRDefault="0037355F" w:rsidP="0037355F">
      <w:pPr>
        <w:pStyle w:val="Nessunaspaziatura"/>
        <w:rPr>
          <w:rFonts w:ascii="Garamond" w:hAnsi="Garamond" w:cs="Times New Roman"/>
          <w:sz w:val="28"/>
          <w:szCs w:val="28"/>
          <w:lang w:val="es-ES"/>
        </w:rPr>
      </w:pPr>
      <w:r>
        <w:rPr>
          <w:rFonts w:ascii="Garamond" w:hAnsi="Garamond" w:cs="Times New Roman"/>
          <w:sz w:val="28"/>
          <w:szCs w:val="28"/>
          <w:lang w:val="es-ES"/>
        </w:rPr>
        <w:t>monsignor</w:t>
      </w:r>
      <w:r w:rsidRPr="0037355F">
        <w:rPr>
          <w:rFonts w:ascii="Garamond" w:hAnsi="Garamond" w:cs="Times New Roman"/>
          <w:sz w:val="28"/>
          <w:szCs w:val="28"/>
          <w:lang w:val="es-ES"/>
        </w:rPr>
        <w:t xml:space="preserve"> Marco F. Nogara</w:t>
      </w:r>
      <w:r>
        <w:rPr>
          <w:rFonts w:ascii="Garamond" w:hAnsi="Garamond" w:cs="Times New Roman"/>
          <w:sz w:val="28"/>
          <w:szCs w:val="28"/>
          <w:lang w:val="es-ES"/>
        </w:rPr>
        <w:t xml:space="preserve"> - </w:t>
      </w:r>
      <w:r w:rsidRPr="0037355F">
        <w:rPr>
          <w:rFonts w:ascii="Garamond" w:hAnsi="Garamond" w:cs="Times New Roman"/>
          <w:i/>
          <w:sz w:val="28"/>
          <w:szCs w:val="28"/>
        </w:rPr>
        <w:t>Cancelliere</w:t>
      </w:r>
    </w:p>
    <w:p w14:paraId="6B6447D6" w14:textId="77777777" w:rsidR="0037355F" w:rsidRPr="0037355F" w:rsidRDefault="0037355F" w:rsidP="0037355F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4E85E954" w14:textId="6149C124" w:rsidR="00753E64" w:rsidRPr="0037355F" w:rsidRDefault="00753E64" w:rsidP="0037355F">
      <w:pPr>
        <w:pStyle w:val="Nessunaspaziatura"/>
        <w:jc w:val="both"/>
        <w:rPr>
          <w:rFonts w:ascii="Garamond" w:hAnsi="Garamond"/>
          <w:i/>
          <w:iCs/>
          <w:sz w:val="28"/>
          <w:szCs w:val="28"/>
        </w:rPr>
      </w:pPr>
    </w:p>
    <w:sectPr w:rsidR="00753E64" w:rsidRPr="0037355F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8A2EA" w14:textId="77777777" w:rsidR="008E6C95" w:rsidRDefault="008E6C95" w:rsidP="00A9629A">
      <w:pPr>
        <w:spacing w:after="0" w:line="240" w:lineRule="auto"/>
      </w:pPr>
      <w:r>
        <w:separator/>
      </w:r>
    </w:p>
  </w:endnote>
  <w:endnote w:type="continuationSeparator" w:id="0">
    <w:p w14:paraId="3CAF23DA" w14:textId="77777777" w:rsidR="008E6C95" w:rsidRDefault="008E6C95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roman"/>
    <w:pitch w:val="default"/>
  </w:font>
  <w:font w:name="Utopia Std"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8F348" w14:textId="77777777" w:rsidR="008E6C95" w:rsidRDefault="008E6C95" w:rsidP="00A9629A">
      <w:pPr>
        <w:spacing w:after="0" w:line="240" w:lineRule="auto"/>
      </w:pPr>
      <w:r>
        <w:separator/>
      </w:r>
    </w:p>
  </w:footnote>
  <w:footnote w:type="continuationSeparator" w:id="0">
    <w:p w14:paraId="0D31FACB" w14:textId="77777777" w:rsidR="008E6C95" w:rsidRDefault="008E6C95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4613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46A79"/>
    <w:multiLevelType w:val="multilevel"/>
    <w:tmpl w:val="E594E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D7351"/>
    <w:multiLevelType w:val="multilevel"/>
    <w:tmpl w:val="68A4C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27183"/>
    <w:multiLevelType w:val="multilevel"/>
    <w:tmpl w:val="EE0C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C16AE"/>
    <w:multiLevelType w:val="hybridMultilevel"/>
    <w:tmpl w:val="D76E5892"/>
    <w:lvl w:ilvl="0" w:tplc="129E99E2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60209"/>
    <w:multiLevelType w:val="multilevel"/>
    <w:tmpl w:val="972E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6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003AAF"/>
    <w:multiLevelType w:val="multilevel"/>
    <w:tmpl w:val="07500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4"/>
  </w:num>
  <w:num w:numId="3" w16cid:durableId="862978334">
    <w:abstractNumId w:val="5"/>
  </w:num>
  <w:num w:numId="4" w16cid:durableId="297079165">
    <w:abstractNumId w:val="42"/>
  </w:num>
  <w:num w:numId="5" w16cid:durableId="728457847">
    <w:abstractNumId w:val="35"/>
  </w:num>
  <w:num w:numId="6" w16cid:durableId="559554264">
    <w:abstractNumId w:val="4"/>
  </w:num>
  <w:num w:numId="7" w16cid:durableId="548031631">
    <w:abstractNumId w:val="33"/>
  </w:num>
  <w:num w:numId="8" w16cid:durableId="1471897497">
    <w:abstractNumId w:val="9"/>
  </w:num>
  <w:num w:numId="9" w16cid:durableId="318196642">
    <w:abstractNumId w:val="3"/>
  </w:num>
  <w:num w:numId="10" w16cid:durableId="2131895059">
    <w:abstractNumId w:val="30"/>
  </w:num>
  <w:num w:numId="11" w16cid:durableId="972372180">
    <w:abstractNumId w:val="26"/>
  </w:num>
  <w:num w:numId="12" w16cid:durableId="1732145468">
    <w:abstractNumId w:val="15"/>
  </w:num>
  <w:num w:numId="13" w16cid:durableId="420106040">
    <w:abstractNumId w:val="20"/>
  </w:num>
  <w:num w:numId="14" w16cid:durableId="11691767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41"/>
  </w:num>
  <w:num w:numId="17" w16cid:durableId="1604991298">
    <w:abstractNumId w:val="43"/>
  </w:num>
  <w:num w:numId="18" w16cid:durableId="2061056942">
    <w:abstractNumId w:val="29"/>
  </w:num>
  <w:num w:numId="19" w16cid:durableId="217595616">
    <w:abstractNumId w:val="38"/>
  </w:num>
  <w:num w:numId="20" w16cid:durableId="678851565">
    <w:abstractNumId w:val="10"/>
  </w:num>
  <w:num w:numId="21" w16cid:durableId="1693261596">
    <w:abstractNumId w:val="11"/>
  </w:num>
  <w:num w:numId="22" w16cid:durableId="1058018360">
    <w:abstractNumId w:val="23"/>
  </w:num>
  <w:num w:numId="23" w16cid:durableId="711340778">
    <w:abstractNumId w:val="24"/>
  </w:num>
  <w:num w:numId="24" w16cid:durableId="51655516">
    <w:abstractNumId w:val="13"/>
  </w:num>
  <w:num w:numId="25" w16cid:durableId="1917009279">
    <w:abstractNumId w:val="0"/>
  </w:num>
  <w:num w:numId="26" w16cid:durableId="914700896">
    <w:abstractNumId w:val="22"/>
  </w:num>
  <w:num w:numId="27" w16cid:durableId="1528135107">
    <w:abstractNumId w:val="46"/>
  </w:num>
  <w:num w:numId="28" w16cid:durableId="1827084085">
    <w:abstractNumId w:val="21"/>
  </w:num>
  <w:num w:numId="29" w16cid:durableId="240989957">
    <w:abstractNumId w:val="45"/>
  </w:num>
  <w:num w:numId="30" w16cid:durableId="1755472756">
    <w:abstractNumId w:val="48"/>
  </w:num>
  <w:num w:numId="31" w16cid:durableId="2099053519">
    <w:abstractNumId w:val="7"/>
  </w:num>
  <w:num w:numId="32" w16cid:durableId="730272219">
    <w:abstractNumId w:val="16"/>
  </w:num>
  <w:num w:numId="33" w16cid:durableId="1029649698">
    <w:abstractNumId w:val="1"/>
  </w:num>
  <w:num w:numId="34" w16cid:durableId="8486122">
    <w:abstractNumId w:val="39"/>
  </w:num>
  <w:num w:numId="35" w16cid:durableId="1895310400">
    <w:abstractNumId w:val="28"/>
  </w:num>
  <w:num w:numId="36" w16cid:durableId="766656072">
    <w:abstractNumId w:val="6"/>
  </w:num>
  <w:num w:numId="37" w16cid:durableId="475952968">
    <w:abstractNumId w:val="31"/>
  </w:num>
  <w:num w:numId="38" w16cid:durableId="1749888786">
    <w:abstractNumId w:val="36"/>
  </w:num>
  <w:num w:numId="39" w16cid:durableId="1320353803">
    <w:abstractNumId w:val="17"/>
  </w:num>
  <w:num w:numId="40" w16cid:durableId="125514663">
    <w:abstractNumId w:val="19"/>
  </w:num>
  <w:num w:numId="41" w16cid:durableId="154998266">
    <w:abstractNumId w:val="40"/>
  </w:num>
  <w:num w:numId="42" w16cid:durableId="238439837">
    <w:abstractNumId w:val="14"/>
  </w:num>
  <w:num w:numId="43" w16cid:durableId="2046170048">
    <w:abstractNumId w:val="25"/>
  </w:num>
  <w:num w:numId="44" w16cid:durableId="1855877475">
    <w:abstractNumId w:val="8"/>
  </w:num>
  <w:num w:numId="45" w16cid:durableId="304045951">
    <w:abstractNumId w:val="34"/>
  </w:num>
  <w:num w:numId="46" w16cid:durableId="510872157">
    <w:abstractNumId w:val="27"/>
  </w:num>
  <w:num w:numId="47" w16cid:durableId="105394209">
    <w:abstractNumId w:val="12"/>
  </w:num>
  <w:num w:numId="48" w16cid:durableId="1076317604">
    <w:abstractNumId w:val="18"/>
  </w:num>
  <w:num w:numId="49" w16cid:durableId="1556577492">
    <w:abstractNumId w:val="37"/>
  </w:num>
  <w:num w:numId="50" w16cid:durableId="191589240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0274"/>
    <w:rsid w:val="00092A22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4E07"/>
    <w:rsid w:val="000D67CA"/>
    <w:rsid w:val="000E4969"/>
    <w:rsid w:val="000F3506"/>
    <w:rsid w:val="000F52A7"/>
    <w:rsid w:val="000F7A51"/>
    <w:rsid w:val="001078BA"/>
    <w:rsid w:val="001267C7"/>
    <w:rsid w:val="00133875"/>
    <w:rsid w:val="001348C7"/>
    <w:rsid w:val="001435F8"/>
    <w:rsid w:val="00143762"/>
    <w:rsid w:val="00147C50"/>
    <w:rsid w:val="00153BF2"/>
    <w:rsid w:val="00156BFD"/>
    <w:rsid w:val="001633BD"/>
    <w:rsid w:val="00166AFB"/>
    <w:rsid w:val="00170B29"/>
    <w:rsid w:val="00172AED"/>
    <w:rsid w:val="00174576"/>
    <w:rsid w:val="001776E8"/>
    <w:rsid w:val="00180661"/>
    <w:rsid w:val="00182AF4"/>
    <w:rsid w:val="0018723B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771B"/>
    <w:rsid w:val="001D4027"/>
    <w:rsid w:val="001D4404"/>
    <w:rsid w:val="001D7E1C"/>
    <w:rsid w:val="001E2CB3"/>
    <w:rsid w:val="001E30C6"/>
    <w:rsid w:val="001E4F7D"/>
    <w:rsid w:val="001F2EAC"/>
    <w:rsid w:val="00200922"/>
    <w:rsid w:val="00207322"/>
    <w:rsid w:val="0021102D"/>
    <w:rsid w:val="00211A4A"/>
    <w:rsid w:val="00221AF1"/>
    <w:rsid w:val="00225317"/>
    <w:rsid w:val="00227304"/>
    <w:rsid w:val="002422E5"/>
    <w:rsid w:val="002437BD"/>
    <w:rsid w:val="00246429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EE"/>
    <w:rsid w:val="002E05E6"/>
    <w:rsid w:val="002F3489"/>
    <w:rsid w:val="002F3BBF"/>
    <w:rsid w:val="002F44F8"/>
    <w:rsid w:val="00300A4A"/>
    <w:rsid w:val="00300DE6"/>
    <w:rsid w:val="003027C1"/>
    <w:rsid w:val="00302CF8"/>
    <w:rsid w:val="003030D4"/>
    <w:rsid w:val="00307B28"/>
    <w:rsid w:val="0031304D"/>
    <w:rsid w:val="0031414C"/>
    <w:rsid w:val="0031586E"/>
    <w:rsid w:val="00315A40"/>
    <w:rsid w:val="0032730F"/>
    <w:rsid w:val="00332BBB"/>
    <w:rsid w:val="0034479F"/>
    <w:rsid w:val="0034688B"/>
    <w:rsid w:val="00355374"/>
    <w:rsid w:val="003727A5"/>
    <w:rsid w:val="0037355F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24EF"/>
    <w:rsid w:val="003C75B3"/>
    <w:rsid w:val="003D09BF"/>
    <w:rsid w:val="003D3A72"/>
    <w:rsid w:val="003D72BB"/>
    <w:rsid w:val="003E2D26"/>
    <w:rsid w:val="003E4CA5"/>
    <w:rsid w:val="003F3C45"/>
    <w:rsid w:val="003F6BA5"/>
    <w:rsid w:val="003F7300"/>
    <w:rsid w:val="003F7E22"/>
    <w:rsid w:val="00405B7F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860C4"/>
    <w:rsid w:val="004A4B3F"/>
    <w:rsid w:val="004B685A"/>
    <w:rsid w:val="004C3E9F"/>
    <w:rsid w:val="004C6E4E"/>
    <w:rsid w:val="004E14D8"/>
    <w:rsid w:val="004E5B1C"/>
    <w:rsid w:val="004F737C"/>
    <w:rsid w:val="0050026D"/>
    <w:rsid w:val="00501181"/>
    <w:rsid w:val="005078F4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600A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31304"/>
    <w:rsid w:val="00632561"/>
    <w:rsid w:val="00634CAD"/>
    <w:rsid w:val="006357D3"/>
    <w:rsid w:val="0064621D"/>
    <w:rsid w:val="006541DD"/>
    <w:rsid w:val="00654917"/>
    <w:rsid w:val="00654CDE"/>
    <w:rsid w:val="00655535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03762"/>
    <w:rsid w:val="00711487"/>
    <w:rsid w:val="0071227B"/>
    <w:rsid w:val="00712705"/>
    <w:rsid w:val="00717C74"/>
    <w:rsid w:val="00722EAF"/>
    <w:rsid w:val="0072379B"/>
    <w:rsid w:val="007262D9"/>
    <w:rsid w:val="00730A26"/>
    <w:rsid w:val="007340AD"/>
    <w:rsid w:val="007355EA"/>
    <w:rsid w:val="0074220D"/>
    <w:rsid w:val="0074462D"/>
    <w:rsid w:val="007463CC"/>
    <w:rsid w:val="0075136D"/>
    <w:rsid w:val="00753E64"/>
    <w:rsid w:val="00754FE0"/>
    <w:rsid w:val="007557D9"/>
    <w:rsid w:val="0076110A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4DC4"/>
    <w:rsid w:val="007C1FB1"/>
    <w:rsid w:val="007C263E"/>
    <w:rsid w:val="007C4822"/>
    <w:rsid w:val="007C60D5"/>
    <w:rsid w:val="007D4887"/>
    <w:rsid w:val="007E0B2A"/>
    <w:rsid w:val="007E36D9"/>
    <w:rsid w:val="007E56DC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2ABF"/>
    <w:rsid w:val="0082783A"/>
    <w:rsid w:val="00847E68"/>
    <w:rsid w:val="00874DF3"/>
    <w:rsid w:val="0088089F"/>
    <w:rsid w:val="00880B1A"/>
    <w:rsid w:val="00883F87"/>
    <w:rsid w:val="00892A29"/>
    <w:rsid w:val="00895323"/>
    <w:rsid w:val="008A1729"/>
    <w:rsid w:val="008A2D38"/>
    <w:rsid w:val="008B42E7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8E6C95"/>
    <w:rsid w:val="00900D71"/>
    <w:rsid w:val="00903F5C"/>
    <w:rsid w:val="00910DF9"/>
    <w:rsid w:val="009139BE"/>
    <w:rsid w:val="00922CF0"/>
    <w:rsid w:val="00922D73"/>
    <w:rsid w:val="0093468E"/>
    <w:rsid w:val="00941075"/>
    <w:rsid w:val="00953DA6"/>
    <w:rsid w:val="00963C5E"/>
    <w:rsid w:val="00970528"/>
    <w:rsid w:val="00973EEE"/>
    <w:rsid w:val="00976D6D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94AB5"/>
    <w:rsid w:val="009A1074"/>
    <w:rsid w:val="009A1BD9"/>
    <w:rsid w:val="009A1D6B"/>
    <w:rsid w:val="009A2048"/>
    <w:rsid w:val="009B19F6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7C32"/>
    <w:rsid w:val="009E65B7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30E85"/>
    <w:rsid w:val="00A463C1"/>
    <w:rsid w:val="00A50AD9"/>
    <w:rsid w:val="00A60753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4975"/>
    <w:rsid w:val="00AB58BE"/>
    <w:rsid w:val="00AC191C"/>
    <w:rsid w:val="00AD1A1D"/>
    <w:rsid w:val="00AE2BFB"/>
    <w:rsid w:val="00AE53DB"/>
    <w:rsid w:val="00AF1DA7"/>
    <w:rsid w:val="00B11C19"/>
    <w:rsid w:val="00B126BC"/>
    <w:rsid w:val="00B152CE"/>
    <w:rsid w:val="00B17BD4"/>
    <w:rsid w:val="00B225A6"/>
    <w:rsid w:val="00B26E1E"/>
    <w:rsid w:val="00B31AD4"/>
    <w:rsid w:val="00B34ECF"/>
    <w:rsid w:val="00B41D07"/>
    <w:rsid w:val="00B43F4B"/>
    <w:rsid w:val="00B516F3"/>
    <w:rsid w:val="00B520E8"/>
    <w:rsid w:val="00B56583"/>
    <w:rsid w:val="00B619AC"/>
    <w:rsid w:val="00B676B0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2626"/>
    <w:rsid w:val="00BE3FD6"/>
    <w:rsid w:val="00BE71DD"/>
    <w:rsid w:val="00BF2306"/>
    <w:rsid w:val="00BF556D"/>
    <w:rsid w:val="00BF6A67"/>
    <w:rsid w:val="00C017ED"/>
    <w:rsid w:val="00C0219B"/>
    <w:rsid w:val="00C14BA0"/>
    <w:rsid w:val="00C1627E"/>
    <w:rsid w:val="00C24E30"/>
    <w:rsid w:val="00C263CB"/>
    <w:rsid w:val="00C278D3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4721"/>
    <w:rsid w:val="00C96726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2A19"/>
    <w:rsid w:val="00CE2B58"/>
    <w:rsid w:val="00CE6231"/>
    <w:rsid w:val="00CF3A3E"/>
    <w:rsid w:val="00CF4C3F"/>
    <w:rsid w:val="00CF4E7F"/>
    <w:rsid w:val="00D028C2"/>
    <w:rsid w:val="00D03281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83F8B"/>
    <w:rsid w:val="00D946AE"/>
    <w:rsid w:val="00D97150"/>
    <w:rsid w:val="00D975C4"/>
    <w:rsid w:val="00DA178D"/>
    <w:rsid w:val="00DB1C59"/>
    <w:rsid w:val="00DC1844"/>
    <w:rsid w:val="00DC1DF7"/>
    <w:rsid w:val="00DC3327"/>
    <w:rsid w:val="00DC54E7"/>
    <w:rsid w:val="00DD0EFB"/>
    <w:rsid w:val="00DD2F8F"/>
    <w:rsid w:val="00DD44AE"/>
    <w:rsid w:val="00DD58E3"/>
    <w:rsid w:val="00DD6D60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0730E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0069"/>
    <w:rsid w:val="00E52DFC"/>
    <w:rsid w:val="00E61495"/>
    <w:rsid w:val="00E634CC"/>
    <w:rsid w:val="00E658AB"/>
    <w:rsid w:val="00E75D83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04F"/>
    <w:rsid w:val="00F92F8F"/>
    <w:rsid w:val="00F9566D"/>
    <w:rsid w:val="00F97DAC"/>
    <w:rsid w:val="00FA7E48"/>
    <w:rsid w:val="00FB71BF"/>
    <w:rsid w:val="00FC254F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735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2026-04-29T08:04:00Z</cp:lastPrinted>
  <dcterms:created xsi:type="dcterms:W3CDTF">2026-05-02T13:40:00Z</dcterms:created>
  <dcterms:modified xsi:type="dcterms:W3CDTF">2026-05-02T13:57:00Z</dcterms:modified>
</cp:coreProperties>
</file>