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B7C0A0" w14:textId="72E342EF" w:rsidR="00DB1C59" w:rsidRPr="00D63A50" w:rsidRDefault="00EB4F1F" w:rsidP="00953DA6">
      <w:pPr>
        <w:pStyle w:val="Titolo1DiocesiComo"/>
        <w:spacing w:line="240" w:lineRule="auto"/>
        <w:jc w:val="center"/>
        <w:rPr>
          <w:color w:val="644C00"/>
          <w:sz w:val="36"/>
          <w:szCs w:val="36"/>
        </w:rPr>
      </w:pPr>
      <w:r w:rsidRPr="00D63A50">
        <w:rPr>
          <w:color w:val="644C00"/>
          <w:sz w:val="36"/>
          <w:szCs w:val="36"/>
        </w:rPr>
        <w:t>Ufficio stampa</w:t>
      </w:r>
      <w:r w:rsidR="00D028C2" w:rsidRPr="00D63A50">
        <w:rPr>
          <w:color w:val="644C00"/>
          <w:sz w:val="36"/>
          <w:szCs w:val="36"/>
        </w:rPr>
        <w:t xml:space="preserve"> della Diocesi di Como</w:t>
      </w:r>
    </w:p>
    <w:p w14:paraId="376198DC" w14:textId="77777777" w:rsidR="00C61D75" w:rsidRDefault="00C61D75" w:rsidP="00953DA6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</w:p>
    <w:p w14:paraId="2D656A01" w14:textId="77E03083" w:rsidR="00DB1C59" w:rsidRPr="00D63A50" w:rsidRDefault="00D028C2" w:rsidP="00953DA6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Comunicato </w:t>
      </w:r>
      <w:r w:rsidR="006420A8">
        <w:rPr>
          <w:color w:val="644C00"/>
          <w:sz w:val="28"/>
          <w:szCs w:val="28"/>
        </w:rPr>
        <w:t>40</w:t>
      </w:r>
      <w:r w:rsidRPr="4BB7FA69">
        <w:rPr>
          <w:color w:val="644C00"/>
          <w:sz w:val="28"/>
          <w:szCs w:val="28"/>
        </w:rPr>
        <w:t>/202</w:t>
      </w:r>
      <w:r w:rsidR="009C76D5">
        <w:rPr>
          <w:color w:val="644C00"/>
          <w:sz w:val="28"/>
          <w:szCs w:val="28"/>
        </w:rPr>
        <w:t>6</w:t>
      </w:r>
    </w:p>
    <w:p w14:paraId="26A084D4" w14:textId="7499BBA7" w:rsidR="00DB1C59" w:rsidRPr="00D63A50" w:rsidRDefault="00D028C2" w:rsidP="00953DA6">
      <w:pPr>
        <w:pStyle w:val="Titolo3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Como, </w:t>
      </w:r>
      <w:r w:rsidR="006420A8">
        <w:rPr>
          <w:color w:val="644C00"/>
          <w:sz w:val="28"/>
          <w:szCs w:val="28"/>
        </w:rPr>
        <w:t>26</w:t>
      </w:r>
      <w:r w:rsidR="01C68463" w:rsidRPr="4BB7FA69">
        <w:rPr>
          <w:color w:val="644C00"/>
          <w:sz w:val="28"/>
          <w:szCs w:val="28"/>
        </w:rPr>
        <w:t xml:space="preserve"> </w:t>
      </w:r>
      <w:r w:rsidR="0037355F">
        <w:rPr>
          <w:color w:val="644C00"/>
          <w:sz w:val="28"/>
          <w:szCs w:val="28"/>
        </w:rPr>
        <w:t>maggio</w:t>
      </w:r>
      <w:r w:rsidR="01C68463" w:rsidRPr="4BB7FA69">
        <w:rPr>
          <w:color w:val="644C00"/>
          <w:sz w:val="28"/>
          <w:szCs w:val="28"/>
        </w:rPr>
        <w:t xml:space="preserve"> </w:t>
      </w:r>
      <w:r w:rsidRPr="4BB7FA69">
        <w:rPr>
          <w:color w:val="644C00"/>
          <w:sz w:val="28"/>
          <w:szCs w:val="28"/>
        </w:rPr>
        <w:t>202</w:t>
      </w:r>
      <w:r w:rsidR="009C76D5">
        <w:rPr>
          <w:color w:val="644C00"/>
          <w:sz w:val="28"/>
          <w:szCs w:val="28"/>
        </w:rPr>
        <w:t>6</w:t>
      </w:r>
    </w:p>
    <w:p w14:paraId="702CC727" w14:textId="77777777" w:rsidR="005261DE" w:rsidRDefault="005261DE" w:rsidP="00994AB5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</w:p>
    <w:p w14:paraId="4D8EA712" w14:textId="5AD37D88" w:rsidR="002F367F" w:rsidRDefault="002F367F" w:rsidP="006420A8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  <w:lang w:eastAsia="it-IT"/>
        </w:rPr>
      </w:pPr>
      <w:r>
        <w:rPr>
          <w:rFonts w:ascii="Garamond" w:hAnsi="Garamond"/>
          <w:b/>
          <w:bCs/>
          <w:color w:val="C00000"/>
          <w:sz w:val="28"/>
          <w:szCs w:val="28"/>
          <w:lang w:eastAsia="it-IT"/>
        </w:rPr>
        <w:t xml:space="preserve">IL </w:t>
      </w:r>
      <w:r w:rsidR="006420A8">
        <w:rPr>
          <w:rFonts w:ascii="Garamond" w:hAnsi="Garamond"/>
          <w:b/>
          <w:bCs/>
          <w:color w:val="C00000"/>
          <w:sz w:val="28"/>
          <w:szCs w:val="28"/>
          <w:lang w:eastAsia="it-IT"/>
        </w:rPr>
        <w:t>31 MAGGIO, A COMO, LA “TENDA DEL BUON GIOCO”:</w:t>
      </w:r>
    </w:p>
    <w:p w14:paraId="1DC79976" w14:textId="5A3D1164" w:rsidR="006420A8" w:rsidRDefault="006420A8" w:rsidP="006420A8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  <w:lang w:eastAsia="it-IT"/>
        </w:rPr>
      </w:pPr>
      <w:r>
        <w:rPr>
          <w:rFonts w:ascii="Garamond" w:hAnsi="Garamond"/>
          <w:b/>
          <w:bCs/>
          <w:color w:val="C00000"/>
          <w:sz w:val="28"/>
          <w:szCs w:val="28"/>
          <w:lang w:eastAsia="it-IT"/>
        </w:rPr>
        <w:t>INIZIATIVA DELLA CARITAS DIOCESANA</w:t>
      </w:r>
    </w:p>
    <w:p w14:paraId="35F488F7" w14:textId="27215A1A" w:rsidR="006420A8" w:rsidRPr="0037355F" w:rsidRDefault="006420A8" w:rsidP="006420A8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  <w:lang w:eastAsia="it-IT"/>
        </w:rPr>
      </w:pPr>
      <w:r>
        <w:rPr>
          <w:rFonts w:ascii="Garamond" w:hAnsi="Garamond"/>
          <w:b/>
          <w:bCs/>
          <w:color w:val="C00000"/>
          <w:sz w:val="28"/>
          <w:szCs w:val="28"/>
          <w:lang w:eastAsia="it-IT"/>
        </w:rPr>
        <w:t>PER SENSIBILIZZARE SUL TEMA DELL’AZZARDO</w:t>
      </w:r>
    </w:p>
    <w:p w14:paraId="3F7F2FC6" w14:textId="6A4CD5CB" w:rsidR="00B676B0" w:rsidRPr="00994AB5" w:rsidRDefault="00B676B0" w:rsidP="00994AB5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</w:p>
    <w:p w14:paraId="049B2C71" w14:textId="77777777" w:rsidR="006420A8" w:rsidRDefault="006420A8" w:rsidP="006420A8">
      <w:pPr>
        <w:pStyle w:val="Standard"/>
        <w:jc w:val="both"/>
        <w:rPr>
          <w:rFonts w:ascii="Garamond" w:hAnsi="Garamond"/>
          <w:sz w:val="28"/>
          <w:szCs w:val="28"/>
        </w:rPr>
      </w:pPr>
      <w:r w:rsidRPr="006420A8">
        <w:rPr>
          <w:rFonts w:ascii="Garamond" w:hAnsi="Garamond"/>
          <w:sz w:val="28"/>
          <w:szCs w:val="28"/>
        </w:rPr>
        <w:t>Promuovere occasioni di incontro, ascolto e sensibilizzazione capaci di diffondere una cultura </w:t>
      </w:r>
      <w:r w:rsidRPr="006420A8">
        <w:rPr>
          <w:rStyle w:val="StrongEmphasis"/>
          <w:rFonts w:ascii="Garamond" w:hAnsi="Garamond"/>
          <w:b w:val="0"/>
          <w:bCs w:val="0"/>
          <w:sz w:val="28"/>
          <w:szCs w:val="28"/>
        </w:rPr>
        <w:t>del gioco sano</w:t>
      </w:r>
      <w:r w:rsidRPr="006420A8">
        <w:rPr>
          <w:rFonts w:ascii="Garamond" w:hAnsi="Garamond"/>
          <w:sz w:val="28"/>
          <w:szCs w:val="28"/>
        </w:rPr>
        <w:t> e </w:t>
      </w:r>
      <w:r w:rsidRPr="006420A8">
        <w:rPr>
          <w:rStyle w:val="StrongEmphasis"/>
          <w:rFonts w:ascii="Garamond" w:hAnsi="Garamond"/>
          <w:b w:val="0"/>
          <w:bCs w:val="0"/>
          <w:sz w:val="28"/>
          <w:szCs w:val="28"/>
        </w:rPr>
        <w:t>responsabile</w:t>
      </w:r>
      <w:r w:rsidRPr="006420A8">
        <w:rPr>
          <w:rFonts w:ascii="Garamond" w:hAnsi="Garamond"/>
          <w:sz w:val="28"/>
          <w:szCs w:val="28"/>
        </w:rPr>
        <w:t> e di richiamare l’attenzione sui </w:t>
      </w:r>
      <w:r w:rsidRPr="006420A8">
        <w:rPr>
          <w:rStyle w:val="StrongEmphasis"/>
          <w:rFonts w:ascii="Garamond" w:hAnsi="Garamond"/>
          <w:b w:val="0"/>
          <w:bCs w:val="0"/>
          <w:sz w:val="28"/>
          <w:szCs w:val="28"/>
        </w:rPr>
        <w:t>rischi legati alla pratica dell’azzardo</w:t>
      </w:r>
      <w:r w:rsidRPr="006420A8">
        <w:rPr>
          <w:rFonts w:ascii="Garamond" w:hAnsi="Garamond"/>
          <w:sz w:val="28"/>
          <w:szCs w:val="28"/>
        </w:rPr>
        <w:t xml:space="preserve">, anche nelle sue forme più diffuse e ormai normalizzate. Questo è l’obiettivo della </w:t>
      </w:r>
      <w:r w:rsidRPr="006420A8">
        <w:rPr>
          <w:rFonts w:ascii="Garamond" w:hAnsi="Garamond"/>
          <w:b/>
          <w:bCs/>
          <w:sz w:val="28"/>
          <w:szCs w:val="28"/>
        </w:rPr>
        <w:t>“Tenda del Buon Gioco”</w:t>
      </w:r>
      <w:r w:rsidRPr="006420A8">
        <w:rPr>
          <w:rFonts w:ascii="Garamond" w:hAnsi="Garamond"/>
          <w:sz w:val="28"/>
          <w:szCs w:val="28"/>
        </w:rPr>
        <w:t xml:space="preserve">, l’iniziativa nazionale di Caritas Italiana nell’ambito del progetto </w:t>
      </w:r>
      <w:r w:rsidRPr="006420A8">
        <w:rPr>
          <w:rFonts w:ascii="Garamond" w:hAnsi="Garamond"/>
          <w:b/>
          <w:bCs/>
          <w:sz w:val="28"/>
          <w:szCs w:val="28"/>
        </w:rPr>
        <w:t xml:space="preserve">“Vince chi smette” </w:t>
      </w:r>
      <w:r w:rsidRPr="006420A8">
        <w:rPr>
          <w:rFonts w:ascii="Garamond" w:hAnsi="Garamond"/>
          <w:sz w:val="28"/>
          <w:szCs w:val="28"/>
        </w:rPr>
        <w:t>contro la ludopatia che, anche in città di Como, avrà uno spazio dedicato - come in altre città italiane -</w:t>
      </w:r>
      <w:r w:rsidRPr="006420A8">
        <w:rPr>
          <w:rFonts w:ascii="Garamond" w:hAnsi="Garamond"/>
          <w:b/>
          <w:bCs/>
          <w:sz w:val="28"/>
          <w:szCs w:val="28"/>
        </w:rPr>
        <w:t xml:space="preserve"> domenica 31 maggio 2026</w:t>
      </w:r>
      <w:r w:rsidRPr="006420A8">
        <w:rPr>
          <w:rFonts w:ascii="Garamond" w:hAnsi="Garamond"/>
          <w:sz w:val="28"/>
          <w:szCs w:val="28"/>
        </w:rPr>
        <w:t>.</w:t>
      </w:r>
    </w:p>
    <w:p w14:paraId="62C434A0" w14:textId="013A9134" w:rsidR="006420A8" w:rsidRDefault="006420A8" w:rsidP="006420A8">
      <w:pPr>
        <w:pStyle w:val="Standard"/>
        <w:jc w:val="both"/>
        <w:rPr>
          <w:rFonts w:ascii="Garamond" w:hAnsi="Garamond"/>
          <w:sz w:val="28"/>
          <w:szCs w:val="28"/>
        </w:rPr>
      </w:pPr>
      <w:r w:rsidRPr="006420A8">
        <w:rPr>
          <w:rFonts w:ascii="Garamond" w:hAnsi="Garamond"/>
          <w:sz w:val="28"/>
          <w:szCs w:val="28"/>
        </w:rPr>
        <w:t xml:space="preserve"> </w:t>
      </w:r>
      <w:r w:rsidRPr="006420A8">
        <w:rPr>
          <w:rFonts w:ascii="Garamond" w:hAnsi="Garamond"/>
          <w:sz w:val="28"/>
          <w:szCs w:val="28"/>
        </w:rPr>
        <w:br/>
      </w:r>
      <w:r w:rsidRPr="006420A8">
        <w:rPr>
          <w:rFonts w:ascii="Garamond" w:hAnsi="Garamond"/>
          <w:b/>
          <w:bCs/>
          <w:sz w:val="28"/>
          <w:szCs w:val="28"/>
        </w:rPr>
        <w:t xml:space="preserve">L’appuntamento è in via Primo Tatti (piazza </w:t>
      </w:r>
      <w:proofErr w:type="spellStart"/>
      <w:r w:rsidRPr="006420A8">
        <w:rPr>
          <w:rFonts w:ascii="Garamond" w:hAnsi="Garamond"/>
          <w:b/>
          <w:bCs/>
          <w:sz w:val="28"/>
          <w:szCs w:val="28"/>
        </w:rPr>
        <w:t>P</w:t>
      </w:r>
      <w:r>
        <w:rPr>
          <w:rFonts w:ascii="Garamond" w:hAnsi="Garamond"/>
          <w:b/>
          <w:bCs/>
          <w:sz w:val="28"/>
          <w:szCs w:val="28"/>
        </w:rPr>
        <w:t>iercesare</w:t>
      </w:r>
      <w:proofErr w:type="spellEnd"/>
      <w:r w:rsidRPr="006420A8">
        <w:rPr>
          <w:rFonts w:ascii="Garamond" w:hAnsi="Garamond"/>
          <w:b/>
          <w:bCs/>
          <w:sz w:val="28"/>
          <w:szCs w:val="28"/>
        </w:rPr>
        <w:t xml:space="preserve"> Bordoli) dalle 11</w:t>
      </w:r>
      <w:r w:rsidR="00F2129F">
        <w:rPr>
          <w:rFonts w:ascii="Garamond" w:hAnsi="Garamond"/>
          <w:b/>
          <w:bCs/>
          <w:sz w:val="28"/>
          <w:szCs w:val="28"/>
        </w:rPr>
        <w:t>.00</w:t>
      </w:r>
      <w:r w:rsidRPr="006420A8">
        <w:rPr>
          <w:rFonts w:ascii="Garamond" w:hAnsi="Garamond"/>
          <w:b/>
          <w:bCs/>
          <w:sz w:val="28"/>
          <w:szCs w:val="28"/>
        </w:rPr>
        <w:t xml:space="preserve"> alle 17</w:t>
      </w:r>
      <w:r w:rsidR="00F2129F">
        <w:rPr>
          <w:rFonts w:ascii="Garamond" w:hAnsi="Garamond"/>
          <w:b/>
          <w:bCs/>
          <w:sz w:val="28"/>
          <w:szCs w:val="28"/>
        </w:rPr>
        <w:t>.00</w:t>
      </w:r>
      <w:r w:rsidRPr="006420A8">
        <w:rPr>
          <w:rFonts w:ascii="Garamond" w:hAnsi="Garamond"/>
          <w:b/>
          <w:bCs/>
          <w:sz w:val="28"/>
          <w:szCs w:val="28"/>
        </w:rPr>
        <w:t xml:space="preserve"> dove è organizzato dalla Caritas diocesana di Como - promotrice del progetto “Vince chi smette” in città e in diocesi - un punto di ascolto e di sensibilizzazione sul tema. </w:t>
      </w:r>
    </w:p>
    <w:p w14:paraId="262EBC86" w14:textId="77777777" w:rsidR="006420A8" w:rsidRDefault="006420A8" w:rsidP="006420A8">
      <w:pPr>
        <w:pStyle w:val="Standard"/>
        <w:jc w:val="both"/>
        <w:rPr>
          <w:rFonts w:ascii="Garamond" w:hAnsi="Garamond"/>
          <w:sz w:val="28"/>
          <w:szCs w:val="28"/>
        </w:rPr>
      </w:pPr>
    </w:p>
    <w:p w14:paraId="7C35DFE7" w14:textId="1C23D854" w:rsidR="006420A8" w:rsidRPr="006420A8" w:rsidRDefault="006420A8" w:rsidP="006420A8">
      <w:pPr>
        <w:pStyle w:val="Standard"/>
        <w:jc w:val="both"/>
        <w:rPr>
          <w:rFonts w:ascii="Garamond" w:hAnsi="Garamond"/>
          <w:sz w:val="28"/>
          <w:szCs w:val="28"/>
        </w:rPr>
      </w:pPr>
      <w:r w:rsidRPr="006420A8">
        <w:rPr>
          <w:rFonts w:ascii="Garamond" w:hAnsi="Garamond"/>
          <w:sz w:val="28"/>
          <w:szCs w:val="28"/>
        </w:rPr>
        <w:t xml:space="preserve">Questo spazio cittadino non sarà un semplice punto informativo, ma </w:t>
      </w:r>
      <w:r w:rsidRPr="00F2129F">
        <w:rPr>
          <w:rFonts w:ascii="Garamond" w:hAnsi="Garamond"/>
          <w:b/>
          <w:bCs/>
          <w:sz w:val="28"/>
          <w:szCs w:val="28"/>
        </w:rPr>
        <w:t>un luogo aperto, accogliente e riconoscibile, pensato per invitare le persone a fermarsi, confrontarsi e condividere esperienze e riflessioni</w:t>
      </w:r>
      <w:r w:rsidRPr="006420A8">
        <w:rPr>
          <w:rFonts w:ascii="Garamond" w:hAnsi="Garamond"/>
          <w:sz w:val="28"/>
          <w:szCs w:val="28"/>
        </w:rPr>
        <w:t>. Un segno concreto che vuole riportare l’attenzione sul fenomeno dell’azzardo dentro i luoghi della vita quotidiana, rendendo visibili fragilità spesso silenziose.</w:t>
      </w:r>
    </w:p>
    <w:p w14:paraId="39DBA0D2" w14:textId="77777777" w:rsidR="006420A8" w:rsidRPr="006420A8" w:rsidRDefault="006420A8" w:rsidP="006420A8">
      <w:pPr>
        <w:pStyle w:val="Standard"/>
        <w:jc w:val="both"/>
        <w:rPr>
          <w:rFonts w:ascii="Garamond" w:hAnsi="Garamond"/>
          <w:sz w:val="28"/>
          <w:szCs w:val="28"/>
        </w:rPr>
      </w:pPr>
    </w:p>
    <w:p w14:paraId="40970122" w14:textId="77777777" w:rsidR="006420A8" w:rsidRDefault="006420A8" w:rsidP="006420A8">
      <w:pPr>
        <w:pStyle w:val="Standard"/>
        <w:jc w:val="both"/>
        <w:rPr>
          <w:rFonts w:ascii="Garamond" w:hAnsi="Garamond"/>
          <w:b/>
          <w:bCs/>
          <w:sz w:val="28"/>
          <w:szCs w:val="28"/>
        </w:rPr>
      </w:pPr>
      <w:r w:rsidRPr="006420A8">
        <w:rPr>
          <w:rFonts w:ascii="Garamond" w:hAnsi="Garamond"/>
          <w:b/>
          <w:bCs/>
          <w:sz w:val="28"/>
          <w:szCs w:val="28"/>
        </w:rPr>
        <w:t>L’azzardo non è un gioco</w:t>
      </w:r>
    </w:p>
    <w:p w14:paraId="60D0753B" w14:textId="77777777" w:rsidR="00F2129F" w:rsidRDefault="00F2129F" w:rsidP="006420A8">
      <w:pPr>
        <w:pStyle w:val="Standard"/>
        <w:jc w:val="both"/>
        <w:rPr>
          <w:rFonts w:ascii="Garamond" w:hAnsi="Garamond"/>
          <w:b/>
          <w:bCs/>
          <w:sz w:val="28"/>
          <w:szCs w:val="28"/>
        </w:rPr>
      </w:pPr>
    </w:p>
    <w:p w14:paraId="1C68152D" w14:textId="77777777" w:rsidR="006420A8" w:rsidRDefault="006420A8" w:rsidP="006420A8">
      <w:pPr>
        <w:pStyle w:val="Standard"/>
        <w:jc w:val="both"/>
        <w:rPr>
          <w:rFonts w:ascii="Garamond" w:hAnsi="Garamond"/>
          <w:sz w:val="28"/>
          <w:szCs w:val="28"/>
        </w:rPr>
      </w:pPr>
      <w:r w:rsidRPr="006420A8">
        <w:rPr>
          <w:rFonts w:ascii="Garamond" w:hAnsi="Garamond"/>
          <w:sz w:val="28"/>
          <w:szCs w:val="28"/>
        </w:rPr>
        <w:t>Del resto, il progetto di Caritas Italiana punta a rendere consapevoli tutte le persone – non solo coloro che sono vittime della ludopatia - che l’</w:t>
      </w:r>
      <w:r w:rsidRPr="006420A8">
        <w:rPr>
          <w:rStyle w:val="StrongEmphasis"/>
          <w:rFonts w:ascii="Garamond" w:hAnsi="Garamond"/>
          <w:b w:val="0"/>
          <w:bCs w:val="0"/>
          <w:sz w:val="28"/>
          <w:szCs w:val="28"/>
        </w:rPr>
        <w:t xml:space="preserve">azzardo non è un gioco, </w:t>
      </w:r>
      <w:r w:rsidRPr="006420A8">
        <w:rPr>
          <w:rFonts w:ascii="Garamond" w:hAnsi="Garamond"/>
          <w:sz w:val="28"/>
          <w:szCs w:val="28"/>
        </w:rPr>
        <w:t xml:space="preserve">perché isola e </w:t>
      </w:r>
      <w:r w:rsidRPr="006420A8">
        <w:rPr>
          <w:rFonts w:ascii="Garamond" w:hAnsi="Garamond"/>
          <w:sz w:val="28"/>
          <w:szCs w:val="28"/>
        </w:rPr>
        <w:lastRenderedPageBreak/>
        <w:t xml:space="preserve">alimenta l’illusione di facili guadagni. Di contro, la </w:t>
      </w:r>
      <w:r w:rsidRPr="006420A8">
        <w:rPr>
          <w:rStyle w:val="Enfasicorsivo"/>
          <w:rFonts w:ascii="Garamond" w:hAnsi="Garamond"/>
          <w:sz w:val="28"/>
          <w:szCs w:val="28"/>
        </w:rPr>
        <w:t xml:space="preserve">tenda </w:t>
      </w:r>
      <w:r w:rsidRPr="006420A8">
        <w:rPr>
          <w:rFonts w:ascii="Garamond" w:hAnsi="Garamond"/>
          <w:sz w:val="28"/>
          <w:szCs w:val="28"/>
        </w:rPr>
        <w:t>crea relazione e vicinanza, restituisce valore al tempo condiviso, alla gratuità e alla forza delle comunità.</w:t>
      </w:r>
      <w:r w:rsidRPr="006420A8">
        <w:rPr>
          <w:rFonts w:ascii="Garamond" w:hAnsi="Garamond"/>
          <w:sz w:val="28"/>
          <w:szCs w:val="28"/>
        </w:rPr>
        <w:br/>
        <w:t>Sempre più spesso l’azzardo viene percepito come una possibile via di uscita da condizioni di precarietà e difficoltà economica.</w:t>
      </w:r>
    </w:p>
    <w:p w14:paraId="39B57487" w14:textId="66210921" w:rsidR="006420A8" w:rsidRPr="006420A8" w:rsidRDefault="006420A8" w:rsidP="006420A8">
      <w:pPr>
        <w:pStyle w:val="Standard"/>
        <w:jc w:val="both"/>
        <w:rPr>
          <w:rFonts w:ascii="Garamond" w:hAnsi="Garamond"/>
          <w:sz w:val="28"/>
          <w:szCs w:val="28"/>
        </w:rPr>
      </w:pPr>
      <w:r w:rsidRPr="006420A8">
        <w:rPr>
          <w:rFonts w:ascii="Garamond" w:hAnsi="Garamond"/>
          <w:sz w:val="28"/>
          <w:szCs w:val="28"/>
        </w:rPr>
        <w:t>Dietro l’apparente normalità di gratta e vinci, scommesse online, slot machine e giochi digitali si nascondono infatti storie di dipendenza, solitudine, fragilità economica e sofferenza familiare. L’inganno della vincita comoda alimenta la speranza di un riscatto immediato, ma finisce frequentemente per trasformarsi in un circolo di indebitamento, perdita di controllo e impoverimento, che può aprire la strada anche a fenomeni di usura, violenza e criminalità.</w:t>
      </w:r>
    </w:p>
    <w:p w14:paraId="01442987" w14:textId="77777777" w:rsidR="006420A8" w:rsidRPr="006420A8" w:rsidRDefault="006420A8" w:rsidP="006420A8">
      <w:pPr>
        <w:pStyle w:val="Standard"/>
        <w:jc w:val="both"/>
        <w:rPr>
          <w:rFonts w:ascii="Garamond" w:hAnsi="Garamond"/>
          <w:sz w:val="28"/>
          <w:szCs w:val="28"/>
        </w:rPr>
      </w:pPr>
    </w:p>
    <w:p w14:paraId="2EF9C249" w14:textId="77777777" w:rsidR="006420A8" w:rsidRPr="006420A8" w:rsidRDefault="006420A8" w:rsidP="006420A8">
      <w:pPr>
        <w:pStyle w:val="Standard"/>
        <w:jc w:val="both"/>
        <w:rPr>
          <w:rFonts w:ascii="Garamond" w:hAnsi="Garamond"/>
          <w:b/>
          <w:bCs/>
          <w:sz w:val="28"/>
          <w:szCs w:val="28"/>
        </w:rPr>
      </w:pPr>
      <w:r w:rsidRPr="006420A8">
        <w:rPr>
          <w:rFonts w:ascii="Garamond" w:hAnsi="Garamond"/>
          <w:b/>
          <w:bCs/>
          <w:sz w:val="28"/>
          <w:szCs w:val="28"/>
        </w:rPr>
        <w:t>I numeri nazionali e locali del fenomeno</w:t>
      </w:r>
    </w:p>
    <w:p w14:paraId="3E9F44BC" w14:textId="77777777" w:rsidR="006420A8" w:rsidRPr="006420A8" w:rsidRDefault="006420A8" w:rsidP="006420A8">
      <w:pPr>
        <w:pStyle w:val="Standard"/>
        <w:jc w:val="both"/>
        <w:rPr>
          <w:rFonts w:ascii="Garamond" w:hAnsi="Garamond"/>
          <w:sz w:val="28"/>
          <w:szCs w:val="28"/>
        </w:rPr>
      </w:pPr>
    </w:p>
    <w:p w14:paraId="3F615B80" w14:textId="77777777" w:rsidR="006420A8" w:rsidRDefault="006420A8" w:rsidP="006420A8">
      <w:pPr>
        <w:pStyle w:val="Standard"/>
        <w:jc w:val="both"/>
        <w:rPr>
          <w:rFonts w:ascii="Garamond" w:hAnsi="Garamond"/>
          <w:sz w:val="28"/>
          <w:szCs w:val="28"/>
        </w:rPr>
      </w:pPr>
      <w:r w:rsidRPr="006420A8">
        <w:rPr>
          <w:rFonts w:ascii="Garamond" w:hAnsi="Garamond"/>
          <w:b/>
          <w:bCs/>
          <w:sz w:val="28"/>
          <w:szCs w:val="28"/>
        </w:rPr>
        <w:t>Nel 2025 in Italia sono stati spesi ben 165 miliardi nel gioco</w:t>
      </w:r>
      <w:r w:rsidRPr="006420A8">
        <w:rPr>
          <w:rFonts w:ascii="Garamond" w:hAnsi="Garamond"/>
          <w:sz w:val="28"/>
          <w:szCs w:val="28"/>
        </w:rPr>
        <w:t xml:space="preserve">. È coinvolto il 37% dei ragazzi under 19 e il 26% delle persone over 65. </w:t>
      </w:r>
    </w:p>
    <w:p w14:paraId="108075E9" w14:textId="77777777" w:rsidR="006420A8" w:rsidRDefault="006420A8" w:rsidP="006420A8">
      <w:pPr>
        <w:pStyle w:val="Standard"/>
        <w:jc w:val="both"/>
        <w:rPr>
          <w:rFonts w:ascii="Garamond" w:hAnsi="Garamond"/>
          <w:sz w:val="28"/>
          <w:szCs w:val="28"/>
        </w:rPr>
      </w:pPr>
      <w:r w:rsidRPr="006420A8">
        <w:rPr>
          <w:rFonts w:ascii="Garamond" w:hAnsi="Garamond"/>
          <w:b/>
          <w:bCs/>
          <w:sz w:val="28"/>
          <w:szCs w:val="28"/>
        </w:rPr>
        <w:t>3,3 miliardi di euro</w:t>
      </w:r>
      <w:r w:rsidRPr="006420A8">
        <w:rPr>
          <w:rFonts w:ascii="Garamond" w:hAnsi="Garamond"/>
          <w:sz w:val="28"/>
          <w:szCs w:val="28"/>
        </w:rPr>
        <w:t xml:space="preserve"> sono i soldi giocati </w:t>
      </w:r>
      <w:r w:rsidRPr="006420A8">
        <w:rPr>
          <w:rFonts w:ascii="Garamond" w:hAnsi="Garamond"/>
          <w:b/>
          <w:bCs/>
          <w:sz w:val="28"/>
          <w:szCs w:val="28"/>
        </w:rPr>
        <w:t>in provincia di Como nel 2025</w:t>
      </w:r>
      <w:r w:rsidRPr="006420A8">
        <w:rPr>
          <w:rFonts w:ascii="Garamond" w:hAnsi="Garamond"/>
          <w:sz w:val="28"/>
          <w:szCs w:val="28"/>
        </w:rPr>
        <w:t xml:space="preserve">, di cui </w:t>
      </w:r>
      <w:r w:rsidRPr="006420A8">
        <w:rPr>
          <w:rFonts w:ascii="Garamond" w:hAnsi="Garamond"/>
          <w:b/>
          <w:bCs/>
          <w:sz w:val="28"/>
          <w:szCs w:val="28"/>
        </w:rPr>
        <w:t>1,6 miliardi</w:t>
      </w:r>
      <w:r w:rsidRPr="006420A8">
        <w:rPr>
          <w:rFonts w:ascii="Garamond" w:hAnsi="Garamond"/>
          <w:sz w:val="28"/>
          <w:szCs w:val="28"/>
        </w:rPr>
        <w:t xml:space="preserve"> nei giochi online. </w:t>
      </w:r>
    </w:p>
    <w:p w14:paraId="02D4BFC5" w14:textId="77777777" w:rsidR="006420A8" w:rsidRDefault="006420A8" w:rsidP="006420A8">
      <w:pPr>
        <w:pStyle w:val="Standard"/>
        <w:jc w:val="both"/>
        <w:rPr>
          <w:rFonts w:ascii="Garamond" w:hAnsi="Garamond"/>
          <w:sz w:val="28"/>
          <w:szCs w:val="28"/>
        </w:rPr>
      </w:pPr>
      <w:r w:rsidRPr="006420A8">
        <w:rPr>
          <w:rFonts w:ascii="Garamond" w:hAnsi="Garamond"/>
          <w:sz w:val="28"/>
          <w:szCs w:val="28"/>
        </w:rPr>
        <w:t xml:space="preserve">Nello specifico: </w:t>
      </w:r>
      <w:r w:rsidRPr="006420A8">
        <w:rPr>
          <w:rFonts w:ascii="Garamond" w:hAnsi="Garamond"/>
          <w:b/>
          <w:bCs/>
          <w:sz w:val="28"/>
          <w:szCs w:val="28"/>
        </w:rPr>
        <w:t>a Como 315 milioni di euro</w:t>
      </w:r>
      <w:r w:rsidRPr="006420A8">
        <w:rPr>
          <w:rFonts w:ascii="Garamond" w:hAnsi="Garamond"/>
          <w:sz w:val="28"/>
          <w:szCs w:val="28"/>
        </w:rPr>
        <w:t xml:space="preserve">; </w:t>
      </w:r>
      <w:r w:rsidRPr="006420A8">
        <w:rPr>
          <w:rFonts w:ascii="Garamond" w:hAnsi="Garamond"/>
          <w:b/>
          <w:bCs/>
          <w:sz w:val="28"/>
          <w:szCs w:val="28"/>
        </w:rPr>
        <w:t>a Cantù 88 milioni</w:t>
      </w:r>
      <w:r w:rsidRPr="006420A8">
        <w:rPr>
          <w:rFonts w:ascii="Garamond" w:hAnsi="Garamond"/>
          <w:sz w:val="28"/>
          <w:szCs w:val="28"/>
        </w:rPr>
        <w:t xml:space="preserve">; </w:t>
      </w:r>
      <w:r w:rsidRPr="006420A8">
        <w:rPr>
          <w:rFonts w:ascii="Garamond" w:hAnsi="Garamond"/>
          <w:b/>
          <w:bCs/>
          <w:sz w:val="28"/>
          <w:szCs w:val="28"/>
        </w:rPr>
        <w:t>a Erba 47 milioni</w:t>
      </w:r>
      <w:r w:rsidRPr="006420A8">
        <w:rPr>
          <w:rFonts w:ascii="Garamond" w:hAnsi="Garamond"/>
          <w:sz w:val="28"/>
          <w:szCs w:val="28"/>
        </w:rPr>
        <w:t xml:space="preserve"> e </w:t>
      </w:r>
      <w:r w:rsidRPr="006420A8">
        <w:rPr>
          <w:rFonts w:ascii="Garamond" w:hAnsi="Garamond"/>
          <w:b/>
          <w:bCs/>
          <w:sz w:val="28"/>
          <w:szCs w:val="28"/>
        </w:rPr>
        <w:t>a Olgiate Comasco</w:t>
      </w:r>
      <w:r w:rsidRPr="006420A8">
        <w:rPr>
          <w:rFonts w:ascii="Garamond" w:hAnsi="Garamond"/>
          <w:sz w:val="28"/>
          <w:szCs w:val="28"/>
        </w:rPr>
        <w:t xml:space="preserve"> 4</w:t>
      </w:r>
      <w:r w:rsidRPr="006420A8">
        <w:rPr>
          <w:rFonts w:ascii="Garamond" w:hAnsi="Garamond"/>
          <w:b/>
          <w:bCs/>
          <w:sz w:val="28"/>
          <w:szCs w:val="28"/>
        </w:rPr>
        <w:t>4 milioni</w:t>
      </w:r>
      <w:r w:rsidRPr="006420A8">
        <w:rPr>
          <w:rFonts w:ascii="Garamond" w:hAnsi="Garamond"/>
          <w:sz w:val="28"/>
          <w:szCs w:val="28"/>
        </w:rPr>
        <w:t>.</w:t>
      </w:r>
    </w:p>
    <w:p w14:paraId="665FC532" w14:textId="77777777" w:rsidR="006420A8" w:rsidRDefault="006420A8" w:rsidP="006420A8">
      <w:pPr>
        <w:pStyle w:val="Standard"/>
        <w:jc w:val="both"/>
        <w:rPr>
          <w:rFonts w:ascii="Garamond" w:hAnsi="Garamond"/>
          <w:sz w:val="28"/>
          <w:szCs w:val="28"/>
        </w:rPr>
      </w:pPr>
      <w:r w:rsidRPr="006420A8">
        <w:rPr>
          <w:rFonts w:ascii="Garamond" w:hAnsi="Garamond"/>
          <w:sz w:val="28"/>
          <w:szCs w:val="28"/>
        </w:rPr>
        <w:t xml:space="preserve">I soldi giocati in </w:t>
      </w:r>
      <w:r w:rsidRPr="006420A8">
        <w:rPr>
          <w:rFonts w:ascii="Garamond" w:hAnsi="Garamond"/>
          <w:b/>
          <w:bCs/>
          <w:sz w:val="28"/>
          <w:szCs w:val="28"/>
        </w:rPr>
        <w:t>provincia di Sondrio</w:t>
      </w:r>
      <w:r w:rsidRPr="006420A8">
        <w:rPr>
          <w:rFonts w:ascii="Garamond" w:hAnsi="Garamond"/>
          <w:sz w:val="28"/>
          <w:szCs w:val="28"/>
        </w:rPr>
        <w:t xml:space="preserve"> nel 2024 (ultimo dato disponibile) sono stati 223 milioni di euro.</w:t>
      </w:r>
    </w:p>
    <w:p w14:paraId="7F1CB9F2" w14:textId="0852AA66" w:rsidR="006420A8" w:rsidRPr="006420A8" w:rsidRDefault="006420A8" w:rsidP="006420A8">
      <w:pPr>
        <w:pStyle w:val="Standard"/>
        <w:jc w:val="both"/>
        <w:rPr>
          <w:rFonts w:ascii="Garamond" w:hAnsi="Garamond"/>
          <w:sz w:val="28"/>
          <w:szCs w:val="28"/>
        </w:rPr>
      </w:pPr>
      <w:r w:rsidRPr="006420A8">
        <w:rPr>
          <w:rStyle w:val="StrongEmphasis"/>
          <w:rFonts w:ascii="Garamond" w:hAnsi="Garamond"/>
          <w:b w:val="0"/>
          <w:bCs w:val="0"/>
          <w:sz w:val="28"/>
          <w:szCs w:val="28"/>
        </w:rPr>
        <w:t xml:space="preserve">Dal 2013 l’azzardo è riconosciuto come malattia, </w:t>
      </w:r>
      <w:r w:rsidRPr="006420A8">
        <w:rPr>
          <w:rFonts w:ascii="Garamond" w:hAnsi="Garamond"/>
          <w:sz w:val="28"/>
          <w:szCs w:val="28"/>
        </w:rPr>
        <w:t>perché può dar luogo a una condizione patologica di dipendenza, consistente nell’incapacità cronica di resistere all’impulso del gioco, con conseguenze anche gravemente negative sull’individuo stesso, la sua famiglia e le sue attività professionali.</w:t>
      </w:r>
    </w:p>
    <w:p w14:paraId="0C1672C0" w14:textId="77777777" w:rsidR="006420A8" w:rsidRPr="006420A8" w:rsidRDefault="006420A8" w:rsidP="006420A8">
      <w:pPr>
        <w:pStyle w:val="Standard"/>
        <w:jc w:val="both"/>
        <w:rPr>
          <w:rFonts w:ascii="Garamond" w:hAnsi="Garamond"/>
          <w:sz w:val="28"/>
          <w:szCs w:val="28"/>
        </w:rPr>
      </w:pPr>
    </w:p>
    <w:p w14:paraId="5D128A90" w14:textId="77777777" w:rsidR="006420A8" w:rsidRDefault="006420A8" w:rsidP="006420A8">
      <w:pPr>
        <w:pStyle w:val="Standard"/>
        <w:jc w:val="both"/>
        <w:rPr>
          <w:rFonts w:ascii="Garamond" w:hAnsi="Garamond"/>
          <w:b/>
          <w:bCs/>
          <w:sz w:val="28"/>
          <w:szCs w:val="28"/>
        </w:rPr>
      </w:pPr>
      <w:r w:rsidRPr="006420A8">
        <w:rPr>
          <w:rFonts w:ascii="Garamond" w:hAnsi="Garamond"/>
          <w:b/>
          <w:bCs/>
          <w:sz w:val="28"/>
          <w:szCs w:val="28"/>
        </w:rPr>
        <w:t>I numeri del Punto di ascolto della Caritas diocesana</w:t>
      </w:r>
    </w:p>
    <w:p w14:paraId="6330EC39" w14:textId="77777777" w:rsidR="00F2129F" w:rsidRDefault="00F2129F" w:rsidP="006420A8">
      <w:pPr>
        <w:pStyle w:val="Standard"/>
        <w:jc w:val="both"/>
        <w:rPr>
          <w:rFonts w:ascii="Garamond" w:hAnsi="Garamond"/>
          <w:b/>
          <w:bCs/>
          <w:sz w:val="28"/>
          <w:szCs w:val="28"/>
        </w:rPr>
      </w:pPr>
    </w:p>
    <w:p w14:paraId="2550EA55" w14:textId="77777777" w:rsidR="006420A8" w:rsidRDefault="006420A8" w:rsidP="006420A8">
      <w:pPr>
        <w:pStyle w:val="Standard"/>
        <w:jc w:val="both"/>
        <w:rPr>
          <w:rFonts w:ascii="Garamond" w:hAnsi="Garamond"/>
          <w:sz w:val="28"/>
          <w:szCs w:val="28"/>
        </w:rPr>
      </w:pPr>
      <w:r w:rsidRPr="006420A8">
        <w:rPr>
          <w:rFonts w:ascii="Garamond" w:hAnsi="Garamond"/>
          <w:b/>
          <w:bCs/>
          <w:sz w:val="28"/>
          <w:szCs w:val="28"/>
        </w:rPr>
        <w:t xml:space="preserve">Dal 1° novembre 2025 al 20 maggio 2026 </w:t>
      </w:r>
      <w:r w:rsidRPr="006420A8">
        <w:rPr>
          <w:rFonts w:ascii="Garamond" w:hAnsi="Garamond"/>
          <w:sz w:val="28"/>
          <w:szCs w:val="28"/>
        </w:rPr>
        <w:t xml:space="preserve">allo sportello della Caritas diocesana - aperto dallo scorso mese di ottobre tutti i martedì presso il Centro Cardinal Ferrari di Como, in via C. Battisti 8, grazie alla disponibilità di un volontario esperto del settore - si sono svolti </w:t>
      </w:r>
      <w:r w:rsidRPr="006420A8">
        <w:rPr>
          <w:rFonts w:ascii="Garamond" w:hAnsi="Garamond"/>
          <w:b/>
          <w:bCs/>
          <w:sz w:val="28"/>
          <w:szCs w:val="28"/>
        </w:rPr>
        <w:t>81 colloqui con 8 giocatori e 8 famigliari</w:t>
      </w:r>
      <w:r w:rsidRPr="006420A8">
        <w:rPr>
          <w:rFonts w:ascii="Garamond" w:hAnsi="Garamond"/>
          <w:sz w:val="28"/>
          <w:szCs w:val="28"/>
        </w:rPr>
        <w:t xml:space="preserve">. </w:t>
      </w:r>
    </w:p>
    <w:p w14:paraId="40EB6277" w14:textId="6033264B" w:rsidR="006420A8" w:rsidRPr="006420A8" w:rsidRDefault="006420A8" w:rsidP="006420A8">
      <w:pPr>
        <w:pStyle w:val="Standard"/>
        <w:jc w:val="both"/>
        <w:rPr>
          <w:rFonts w:ascii="Garamond" w:hAnsi="Garamond"/>
          <w:b/>
          <w:bCs/>
          <w:sz w:val="28"/>
          <w:szCs w:val="28"/>
        </w:rPr>
      </w:pPr>
      <w:r w:rsidRPr="006420A8">
        <w:rPr>
          <w:rFonts w:ascii="Garamond" w:hAnsi="Garamond"/>
          <w:sz w:val="28"/>
          <w:szCs w:val="28"/>
        </w:rPr>
        <w:lastRenderedPageBreak/>
        <w:t xml:space="preserve">Nel corso della settimana viene svolto anche un importante lavoro di informazione e di sensibilizzazione sul territorio: fino a oggi sono stati fatti </w:t>
      </w:r>
      <w:r w:rsidRPr="006420A8">
        <w:rPr>
          <w:rFonts w:ascii="Garamond" w:hAnsi="Garamond"/>
          <w:b/>
          <w:bCs/>
          <w:sz w:val="28"/>
          <w:szCs w:val="28"/>
        </w:rPr>
        <w:t>16</w:t>
      </w:r>
      <w:r w:rsidRPr="006420A8">
        <w:rPr>
          <w:rFonts w:ascii="Garamond" w:hAnsi="Garamond"/>
          <w:sz w:val="28"/>
          <w:szCs w:val="28"/>
        </w:rPr>
        <w:t xml:space="preserve"> incontri in comunità parrocchiali, </w:t>
      </w:r>
      <w:r w:rsidRPr="006420A8">
        <w:rPr>
          <w:rFonts w:ascii="Garamond" w:hAnsi="Garamond"/>
          <w:b/>
          <w:bCs/>
          <w:sz w:val="28"/>
          <w:szCs w:val="28"/>
        </w:rPr>
        <w:t>3</w:t>
      </w:r>
      <w:r w:rsidRPr="006420A8">
        <w:rPr>
          <w:rFonts w:ascii="Garamond" w:hAnsi="Garamond"/>
          <w:sz w:val="28"/>
          <w:szCs w:val="28"/>
        </w:rPr>
        <w:t xml:space="preserve"> in Centri di Ascolto e </w:t>
      </w:r>
      <w:r w:rsidRPr="006420A8">
        <w:rPr>
          <w:rFonts w:ascii="Garamond" w:hAnsi="Garamond"/>
          <w:b/>
          <w:bCs/>
          <w:sz w:val="28"/>
          <w:szCs w:val="28"/>
        </w:rPr>
        <w:t>12</w:t>
      </w:r>
      <w:r w:rsidRPr="006420A8">
        <w:rPr>
          <w:rFonts w:ascii="Garamond" w:hAnsi="Garamond"/>
          <w:sz w:val="28"/>
          <w:szCs w:val="28"/>
        </w:rPr>
        <w:t xml:space="preserve"> in gruppi vari (scuole, associazioni…). Ricordiamo, infine, che il progetto “Vince chi smette” di Como è in sinergia con una rete sul territorio che vede coinvolti </w:t>
      </w:r>
      <w:proofErr w:type="spellStart"/>
      <w:r w:rsidRPr="006420A8">
        <w:rPr>
          <w:rFonts w:ascii="Garamond" w:hAnsi="Garamond"/>
          <w:sz w:val="28"/>
          <w:szCs w:val="28"/>
        </w:rPr>
        <w:t>Ats</w:t>
      </w:r>
      <w:proofErr w:type="spellEnd"/>
      <w:r w:rsidRPr="006420A8">
        <w:rPr>
          <w:rFonts w:ascii="Garamond" w:hAnsi="Garamond"/>
          <w:sz w:val="28"/>
          <w:szCs w:val="28"/>
        </w:rPr>
        <w:t xml:space="preserve">, </w:t>
      </w:r>
      <w:proofErr w:type="spellStart"/>
      <w:r w:rsidRPr="006420A8">
        <w:rPr>
          <w:rFonts w:ascii="Garamond" w:hAnsi="Garamond"/>
          <w:sz w:val="28"/>
          <w:szCs w:val="28"/>
        </w:rPr>
        <w:t>Asst</w:t>
      </w:r>
      <w:proofErr w:type="spellEnd"/>
      <w:r w:rsidRPr="006420A8">
        <w:rPr>
          <w:rFonts w:ascii="Garamond" w:hAnsi="Garamond"/>
          <w:sz w:val="28"/>
          <w:szCs w:val="28"/>
        </w:rPr>
        <w:t>, Università dell’Insubria, Comunità terapeutica e Ser. D.</w:t>
      </w:r>
    </w:p>
    <w:p w14:paraId="212D3BBC" w14:textId="77777777" w:rsidR="006420A8" w:rsidRPr="006420A8" w:rsidRDefault="006420A8" w:rsidP="006420A8">
      <w:pPr>
        <w:pStyle w:val="Standard"/>
        <w:jc w:val="both"/>
        <w:rPr>
          <w:rFonts w:ascii="Garamond" w:hAnsi="Garamond"/>
          <w:sz w:val="28"/>
          <w:szCs w:val="28"/>
        </w:rPr>
      </w:pPr>
      <w:r w:rsidRPr="006420A8">
        <w:rPr>
          <w:rFonts w:ascii="Garamond" w:hAnsi="Garamond"/>
          <w:sz w:val="28"/>
          <w:szCs w:val="28"/>
        </w:rPr>
        <w:t xml:space="preserve"> </w:t>
      </w:r>
    </w:p>
    <w:p w14:paraId="5F59603B" w14:textId="77777777" w:rsidR="006420A8" w:rsidRPr="006420A8" w:rsidRDefault="006420A8" w:rsidP="006420A8">
      <w:pPr>
        <w:pStyle w:val="Standard"/>
        <w:jc w:val="both"/>
        <w:rPr>
          <w:rFonts w:ascii="Garamond" w:hAnsi="Garamond"/>
          <w:sz w:val="28"/>
          <w:szCs w:val="28"/>
        </w:rPr>
      </w:pPr>
      <w:r w:rsidRPr="006420A8">
        <w:rPr>
          <w:rStyle w:val="StrongEmphasis"/>
          <w:rFonts w:ascii="Garamond" w:hAnsi="Garamond"/>
          <w:sz w:val="28"/>
          <w:szCs w:val="28"/>
        </w:rPr>
        <w:t>L’invito del vescovo Oscar Cantoni ad agire</w:t>
      </w:r>
    </w:p>
    <w:p w14:paraId="02CD9579" w14:textId="77777777" w:rsidR="006420A8" w:rsidRPr="006420A8" w:rsidRDefault="006420A8" w:rsidP="006420A8">
      <w:pPr>
        <w:pStyle w:val="Standard"/>
        <w:jc w:val="both"/>
        <w:rPr>
          <w:rFonts w:ascii="Garamond" w:hAnsi="Garamond"/>
          <w:sz w:val="28"/>
          <w:szCs w:val="28"/>
        </w:rPr>
      </w:pPr>
    </w:p>
    <w:p w14:paraId="23EBF4DC" w14:textId="5C249D7E" w:rsidR="006420A8" w:rsidRDefault="006420A8" w:rsidP="006420A8">
      <w:pPr>
        <w:pStyle w:val="Standard"/>
        <w:jc w:val="both"/>
        <w:rPr>
          <w:rFonts w:ascii="Garamond" w:hAnsi="Garamond"/>
          <w:sz w:val="28"/>
          <w:szCs w:val="28"/>
        </w:rPr>
      </w:pPr>
      <w:r w:rsidRPr="006420A8">
        <w:rPr>
          <w:rFonts w:ascii="Garamond" w:hAnsi="Garamond"/>
          <w:sz w:val="28"/>
          <w:szCs w:val="28"/>
        </w:rPr>
        <w:t>Anche nella nostra realtà diocesana, l’urgenza di affrontare il problema è stata sottolineata in più occasioni </w:t>
      </w:r>
      <w:r w:rsidRPr="006420A8">
        <w:rPr>
          <w:rStyle w:val="StrongEmphasis"/>
          <w:rFonts w:ascii="Garamond" w:hAnsi="Garamond"/>
          <w:b w:val="0"/>
          <w:bCs w:val="0"/>
          <w:sz w:val="28"/>
          <w:szCs w:val="28"/>
        </w:rPr>
        <w:t xml:space="preserve">dal </w:t>
      </w:r>
      <w:r w:rsidRPr="006420A8">
        <w:rPr>
          <w:rStyle w:val="StrongEmphasis"/>
          <w:rFonts w:ascii="Garamond" w:hAnsi="Garamond"/>
          <w:sz w:val="28"/>
          <w:szCs w:val="28"/>
        </w:rPr>
        <w:t>vescovo di Como, cardinale Oscar Cantoni</w:t>
      </w:r>
      <w:r w:rsidRPr="006420A8">
        <w:rPr>
          <w:rFonts w:ascii="Garamond" w:hAnsi="Garamond"/>
          <w:sz w:val="28"/>
          <w:szCs w:val="28"/>
        </w:rPr>
        <w:t>, e in particolare nelle “Indicazioni pastorali per un anno di grazia. Giubileo della speranza 2025” (pp. 21</w:t>
      </w:r>
      <w:r w:rsidRPr="006420A8">
        <w:rPr>
          <w:rFonts w:ascii="Garamond" w:hAnsi="Garamond"/>
          <w:sz w:val="28"/>
          <w:szCs w:val="28"/>
        </w:rPr>
        <w:t>): «</w:t>
      </w:r>
      <w:r w:rsidRPr="006420A8">
        <w:rPr>
          <w:rStyle w:val="Enfasicorsivo"/>
          <w:rFonts w:ascii="Garamond" w:hAnsi="Garamond"/>
          <w:sz w:val="28"/>
          <w:szCs w:val="28"/>
        </w:rPr>
        <w:t>Non dimentichiamo le gravi difficoltà – sottolineate anche recentemente dai nostri Centri di Ascolto Caritas presenti nei Vicariati – delle nuove povertà: la ludopatia, causa patologica del gioco di azzardo r la dipendenza dal alcool e droghe. Sono molte le persone (soprattutto adolescenti e giovani) del nostro ambiente di vita, esposte in modo drammatico a queste problematiche, con conseguente indebitamento delle famiglie. Come comunità cristiana (e civile) non possiamo sottovalutare i singoli casi (…)»</w:t>
      </w:r>
      <w:r w:rsidRPr="006420A8">
        <w:rPr>
          <w:rFonts w:ascii="Garamond" w:hAnsi="Garamond"/>
          <w:sz w:val="28"/>
          <w:szCs w:val="28"/>
        </w:rPr>
        <w:t>.</w:t>
      </w:r>
    </w:p>
    <w:p w14:paraId="77C7A317" w14:textId="77777777" w:rsidR="006420A8" w:rsidRPr="006420A8" w:rsidRDefault="006420A8" w:rsidP="006420A8">
      <w:pPr>
        <w:pStyle w:val="Standard"/>
        <w:jc w:val="both"/>
        <w:rPr>
          <w:rFonts w:ascii="Garamond" w:hAnsi="Garamond"/>
          <w:sz w:val="28"/>
          <w:szCs w:val="28"/>
        </w:rPr>
      </w:pPr>
    </w:p>
    <w:p w14:paraId="2E1D74B7" w14:textId="77777777" w:rsidR="006420A8" w:rsidRPr="006420A8" w:rsidRDefault="006420A8" w:rsidP="006420A8">
      <w:pPr>
        <w:pStyle w:val="Standard"/>
        <w:jc w:val="both"/>
        <w:rPr>
          <w:rFonts w:ascii="Garamond" w:hAnsi="Garamond"/>
          <w:sz w:val="28"/>
          <w:szCs w:val="28"/>
        </w:rPr>
      </w:pPr>
      <w:r w:rsidRPr="006420A8">
        <w:rPr>
          <w:rFonts w:ascii="Garamond" w:hAnsi="Garamond"/>
          <w:sz w:val="28"/>
          <w:szCs w:val="28"/>
        </w:rPr>
        <w:t>«Accogliendo la preoccupazione pastorale del nostro Vescovo – sostiene dal canto suo </w:t>
      </w:r>
      <w:r w:rsidRPr="006420A8">
        <w:rPr>
          <w:rStyle w:val="StrongEmphasis"/>
          <w:rFonts w:ascii="Garamond" w:hAnsi="Garamond"/>
          <w:sz w:val="28"/>
          <w:szCs w:val="28"/>
        </w:rPr>
        <w:t>Rossano Breda, direttore della Caritas diocesana</w:t>
      </w:r>
      <w:r w:rsidRPr="006420A8">
        <w:rPr>
          <w:rFonts w:ascii="Garamond" w:hAnsi="Garamond"/>
          <w:sz w:val="28"/>
          <w:szCs w:val="28"/>
        </w:rPr>
        <w:t> – facciamo nostro l’invito a mettere mani e cuore sul tema della ludopatia, causa di infinite sofferenze. Per questo, grazie al contributo e alla disponibilità di Paolo, volontario ed esperto di queste questioni, organizziamo incontri sull’azzardo per chi fosse interessato al tema e apriamo uno spazio presso il Centro Cardinal Ferrari a Como dedicato all’incontro e all’ascolto di chi è coinvolto nell’azzardo e dei suoi famigliari. Attraverso la comunicazione diretta con una mail e un numero di telefono dedicati, dal mese id ottobre è possibile fissare un appuntamento per iniziare così un eventuale percorso di ascolto e di accompagnamento».</w:t>
      </w:r>
    </w:p>
    <w:p w14:paraId="3B136453" w14:textId="77777777" w:rsidR="006420A8" w:rsidRPr="006420A8" w:rsidRDefault="006420A8" w:rsidP="006420A8">
      <w:pPr>
        <w:pStyle w:val="Standard"/>
        <w:jc w:val="both"/>
        <w:rPr>
          <w:rFonts w:ascii="Garamond" w:hAnsi="Garamond"/>
          <w:sz w:val="28"/>
          <w:szCs w:val="28"/>
        </w:rPr>
      </w:pPr>
    </w:p>
    <w:p w14:paraId="71FCA7CE" w14:textId="77777777" w:rsidR="006420A8" w:rsidRPr="006420A8" w:rsidRDefault="006420A8" w:rsidP="006420A8">
      <w:pPr>
        <w:pStyle w:val="Standard"/>
        <w:jc w:val="both"/>
        <w:rPr>
          <w:rFonts w:ascii="Garamond" w:hAnsi="Garamond"/>
          <w:sz w:val="28"/>
          <w:szCs w:val="28"/>
        </w:rPr>
      </w:pPr>
      <w:r w:rsidRPr="006420A8">
        <w:rPr>
          <w:rStyle w:val="StrongEmphasis"/>
          <w:rFonts w:ascii="Garamond" w:hAnsi="Garamond"/>
          <w:sz w:val="28"/>
          <w:szCs w:val="28"/>
        </w:rPr>
        <w:t>“Vince chi smette” a Como</w:t>
      </w:r>
    </w:p>
    <w:p w14:paraId="04BE7A02" w14:textId="77777777" w:rsidR="006420A8" w:rsidRPr="006420A8" w:rsidRDefault="006420A8" w:rsidP="006420A8">
      <w:pPr>
        <w:pStyle w:val="Standard"/>
        <w:jc w:val="both"/>
        <w:rPr>
          <w:rFonts w:ascii="Garamond" w:hAnsi="Garamond"/>
          <w:sz w:val="28"/>
          <w:szCs w:val="28"/>
        </w:rPr>
      </w:pPr>
    </w:p>
    <w:p w14:paraId="1A5B4F0F" w14:textId="77777777" w:rsidR="006420A8" w:rsidRDefault="006420A8" w:rsidP="006420A8">
      <w:pPr>
        <w:pStyle w:val="Standard"/>
        <w:jc w:val="both"/>
        <w:rPr>
          <w:rFonts w:ascii="Garamond" w:hAnsi="Garamond"/>
          <w:sz w:val="28"/>
          <w:szCs w:val="28"/>
        </w:rPr>
      </w:pPr>
      <w:r w:rsidRPr="006420A8">
        <w:rPr>
          <w:rFonts w:ascii="Garamond" w:hAnsi="Garamond"/>
          <w:sz w:val="28"/>
          <w:szCs w:val="28"/>
        </w:rPr>
        <w:t>Il progetto promosso dalla Caritas diocesana di Como prevede due azioni concrete.</w:t>
      </w:r>
    </w:p>
    <w:p w14:paraId="2E388476" w14:textId="77777777" w:rsidR="006420A8" w:rsidRPr="006420A8" w:rsidRDefault="006420A8" w:rsidP="006420A8">
      <w:pPr>
        <w:pStyle w:val="Standard"/>
        <w:jc w:val="both"/>
        <w:rPr>
          <w:rFonts w:ascii="Garamond" w:hAnsi="Garamond"/>
          <w:sz w:val="28"/>
          <w:szCs w:val="28"/>
        </w:rPr>
      </w:pPr>
    </w:p>
    <w:p w14:paraId="3BF4ABFF" w14:textId="03BAD33A" w:rsidR="006420A8" w:rsidRPr="006420A8" w:rsidRDefault="006420A8" w:rsidP="006420A8">
      <w:pPr>
        <w:pStyle w:val="Standard"/>
        <w:numPr>
          <w:ilvl w:val="0"/>
          <w:numId w:val="4"/>
        </w:numPr>
        <w:jc w:val="both"/>
        <w:rPr>
          <w:rFonts w:ascii="Garamond" w:hAnsi="Garamond"/>
          <w:sz w:val="28"/>
          <w:szCs w:val="28"/>
        </w:rPr>
      </w:pPr>
      <w:r w:rsidRPr="006420A8">
        <w:rPr>
          <w:rFonts w:ascii="Garamond" w:hAnsi="Garamond"/>
          <w:sz w:val="28"/>
          <w:szCs w:val="28"/>
        </w:rPr>
        <w:lastRenderedPageBreak/>
        <w:t>L’organizzazione di incontri di informazione e consulenza sull’azzardo rivolti ad anziani, giovani adulti, persone coinvolte e i loro famigliari, adolescenti, ragazzi, scuole, parrocchie, gruppi e associazioni.</w:t>
      </w:r>
    </w:p>
    <w:p w14:paraId="34771C4C" w14:textId="7E835FF5" w:rsidR="006420A8" w:rsidRDefault="006420A8" w:rsidP="006420A8">
      <w:pPr>
        <w:pStyle w:val="Standard"/>
        <w:numPr>
          <w:ilvl w:val="0"/>
          <w:numId w:val="4"/>
        </w:numPr>
        <w:jc w:val="both"/>
        <w:rPr>
          <w:rFonts w:ascii="Garamond" w:hAnsi="Garamond"/>
          <w:sz w:val="28"/>
          <w:szCs w:val="28"/>
        </w:rPr>
      </w:pPr>
      <w:r w:rsidRPr="006420A8">
        <w:rPr>
          <w:rFonts w:ascii="Garamond" w:hAnsi="Garamond"/>
          <w:sz w:val="28"/>
          <w:szCs w:val="28"/>
        </w:rPr>
        <w:t>L’apertura di uno spazio di ascolto e consulenza al Centro Pastorale Cardinal Ferrari, in viale Cesare Battisti 8 a Como, ogni martedì dalle 14.30 alle 17.30.</w:t>
      </w:r>
    </w:p>
    <w:p w14:paraId="0DD6A4F7" w14:textId="77777777" w:rsidR="006420A8" w:rsidRPr="006420A8" w:rsidRDefault="006420A8" w:rsidP="006420A8">
      <w:pPr>
        <w:pStyle w:val="Standard"/>
        <w:ind w:left="1429"/>
        <w:jc w:val="both"/>
        <w:rPr>
          <w:rFonts w:ascii="Garamond" w:hAnsi="Garamond"/>
          <w:sz w:val="28"/>
          <w:szCs w:val="28"/>
        </w:rPr>
      </w:pPr>
    </w:p>
    <w:p w14:paraId="1745F2E0" w14:textId="71833C8F" w:rsidR="006420A8" w:rsidRDefault="006420A8" w:rsidP="006420A8">
      <w:pPr>
        <w:pStyle w:val="Standard"/>
        <w:jc w:val="both"/>
        <w:rPr>
          <w:rFonts w:ascii="Garamond" w:hAnsi="Garamond"/>
          <w:i/>
          <w:iCs/>
          <w:sz w:val="28"/>
          <w:szCs w:val="28"/>
        </w:rPr>
      </w:pPr>
      <w:r w:rsidRPr="006420A8">
        <w:rPr>
          <w:rStyle w:val="StrongEmphasis"/>
          <w:rFonts w:ascii="Garamond" w:hAnsi="Garamond"/>
          <w:sz w:val="28"/>
          <w:szCs w:val="28"/>
        </w:rPr>
        <w:t>Per fissare un colloquio è necessario chiamare Paolo (Caritas Como), al numero di cellulare 375 1355437 o inviare una mail a </w:t>
      </w:r>
      <w:hyperlink r:id="rId8" w:history="1">
        <w:r w:rsidRPr="006420A8">
          <w:rPr>
            <w:rStyle w:val="StrongEmphasis"/>
            <w:rFonts w:ascii="Garamond" w:hAnsi="Garamond"/>
            <w:i/>
            <w:iCs/>
            <w:sz w:val="28"/>
            <w:szCs w:val="28"/>
          </w:rPr>
          <w:t>vincechismette@caritascomo.it</w:t>
        </w:r>
      </w:hyperlink>
    </w:p>
    <w:p w14:paraId="58854E19" w14:textId="4E947902" w:rsidR="006420A8" w:rsidRPr="006420A8" w:rsidRDefault="006420A8" w:rsidP="006420A8">
      <w:pPr>
        <w:pStyle w:val="Standard"/>
        <w:jc w:val="both"/>
        <w:rPr>
          <w:rFonts w:ascii="Garamond" w:hAnsi="Garamond"/>
          <w:sz w:val="28"/>
          <w:szCs w:val="28"/>
        </w:rPr>
      </w:pPr>
      <w:r w:rsidRPr="006420A8">
        <w:rPr>
          <w:rStyle w:val="StrongEmphasis"/>
          <w:rFonts w:ascii="Garamond" w:hAnsi="Garamond"/>
          <w:sz w:val="28"/>
          <w:szCs w:val="28"/>
        </w:rPr>
        <w:t> </w:t>
      </w:r>
    </w:p>
    <w:p w14:paraId="4E63386E" w14:textId="77777777" w:rsidR="006420A8" w:rsidRDefault="006420A8" w:rsidP="006420A8">
      <w:pPr>
        <w:pStyle w:val="Standard"/>
        <w:jc w:val="both"/>
        <w:rPr>
          <w:rStyle w:val="StrongEmphasis"/>
          <w:rFonts w:ascii="Garamond" w:hAnsi="Garamond"/>
          <w:sz w:val="28"/>
          <w:szCs w:val="28"/>
        </w:rPr>
      </w:pPr>
      <w:r w:rsidRPr="006420A8">
        <w:rPr>
          <w:rStyle w:val="StrongEmphasis"/>
          <w:rFonts w:ascii="Garamond" w:hAnsi="Garamond"/>
          <w:sz w:val="28"/>
          <w:szCs w:val="28"/>
        </w:rPr>
        <w:t xml:space="preserve">Per maggiori informazioni sul progetto: </w:t>
      </w:r>
    </w:p>
    <w:p w14:paraId="6BC3C3AB" w14:textId="2EF5A028" w:rsidR="006420A8" w:rsidRDefault="006420A8" w:rsidP="006420A8">
      <w:pPr>
        <w:pStyle w:val="Standard"/>
        <w:jc w:val="both"/>
        <w:rPr>
          <w:rStyle w:val="StrongEmphasis"/>
          <w:rFonts w:ascii="Garamond" w:hAnsi="Garamond"/>
          <w:sz w:val="28"/>
          <w:szCs w:val="28"/>
        </w:rPr>
      </w:pPr>
      <w:hyperlink r:id="rId9" w:history="1">
        <w:r w:rsidRPr="0060450C">
          <w:rPr>
            <w:rStyle w:val="Collegamentoipertestuale"/>
            <w:rFonts w:ascii="Garamond" w:hAnsi="Garamond"/>
            <w:sz w:val="28"/>
            <w:szCs w:val="28"/>
          </w:rPr>
          <w:t>www.caritascomo.it</w:t>
        </w:r>
      </w:hyperlink>
    </w:p>
    <w:p w14:paraId="0D1201A8" w14:textId="614AA8CE" w:rsidR="006420A8" w:rsidRPr="006420A8" w:rsidRDefault="006420A8" w:rsidP="006420A8">
      <w:pPr>
        <w:pStyle w:val="Standard"/>
        <w:jc w:val="both"/>
        <w:rPr>
          <w:rFonts w:ascii="Garamond" w:hAnsi="Garamond"/>
          <w:sz w:val="28"/>
          <w:szCs w:val="28"/>
        </w:rPr>
      </w:pPr>
      <w:hyperlink r:id="rId10" w:history="1">
        <w:r w:rsidRPr="0060450C">
          <w:rPr>
            <w:rStyle w:val="Collegamentoipertestuale"/>
            <w:rFonts w:ascii="Garamond" w:hAnsi="Garamond"/>
            <w:sz w:val="28"/>
            <w:szCs w:val="28"/>
          </w:rPr>
          <w:t>www.vincec</w:t>
        </w:r>
        <w:r w:rsidRPr="0060450C">
          <w:rPr>
            <w:rStyle w:val="Collegamentoipertestuale"/>
            <w:rFonts w:ascii="Garamond" w:hAnsi="Garamond"/>
            <w:sz w:val="28"/>
            <w:szCs w:val="28"/>
          </w:rPr>
          <w:t>h</w:t>
        </w:r>
        <w:r w:rsidRPr="0060450C">
          <w:rPr>
            <w:rStyle w:val="Collegamentoipertestuale"/>
            <w:rFonts w:ascii="Garamond" w:hAnsi="Garamond"/>
            <w:sz w:val="28"/>
            <w:szCs w:val="28"/>
          </w:rPr>
          <w:t>ismette.it</w:t>
        </w:r>
      </w:hyperlink>
      <w:r w:rsidRPr="006420A8">
        <w:rPr>
          <w:rStyle w:val="StrongEmphasis"/>
          <w:rFonts w:ascii="Garamond" w:hAnsi="Garamond"/>
          <w:sz w:val="28"/>
          <w:szCs w:val="28"/>
        </w:rPr>
        <w:t> </w:t>
      </w:r>
    </w:p>
    <w:p w14:paraId="63F466D3" w14:textId="2AA44D4A" w:rsidR="00736A41" w:rsidRPr="00736A41" w:rsidRDefault="00736A41" w:rsidP="006420A8">
      <w:pPr>
        <w:spacing w:line="240" w:lineRule="auto"/>
        <w:jc w:val="both"/>
        <w:rPr>
          <w:rFonts w:ascii="Garamond" w:hAnsi="Garamond"/>
          <w:sz w:val="28"/>
          <w:szCs w:val="28"/>
        </w:rPr>
      </w:pPr>
    </w:p>
    <w:sectPr w:rsidR="00736A41" w:rsidRPr="00736A41" w:rsidSect="001B63B5">
      <w:headerReference w:type="default" r:id="rId11"/>
      <w:footerReference w:type="default" r:id="rId12"/>
      <w:pgSz w:w="11906" w:h="16838"/>
      <w:pgMar w:top="3969" w:right="1134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256CA2" w14:textId="77777777" w:rsidR="000536EE" w:rsidRDefault="000536EE" w:rsidP="00A9629A">
      <w:pPr>
        <w:spacing w:after="0" w:line="240" w:lineRule="auto"/>
      </w:pPr>
      <w:r>
        <w:separator/>
      </w:r>
    </w:p>
  </w:endnote>
  <w:endnote w:type="continuationSeparator" w:id="0">
    <w:p w14:paraId="2D30C537" w14:textId="77777777" w:rsidR="000536EE" w:rsidRDefault="000536EE" w:rsidP="00A96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Segoe UI Symbol"/>
    <w:charset w:val="00"/>
    <w:family w:val="auto"/>
    <w:pitch w:val="variable"/>
    <w:sig w:usb0="800000AF" w:usb1="1001ECEA" w:usb2="00000000" w:usb3="00000000" w:csb0="80000001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 Neue">
    <w:charset w:val="00"/>
    <w:family w:val="roman"/>
    <w:pitch w:val="default"/>
  </w:font>
  <w:font w:name="Utopia Std">
    <w:panose1 w:val="02040603060506020204"/>
    <w:charset w:val="00"/>
    <w:family w:val="roman"/>
    <w:notTrueType/>
    <w:pitch w:val="variable"/>
    <w:sig w:usb0="800000AF" w:usb1="5000607B" w:usb2="00000000" w:usb3="00000000" w:csb0="00000001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A64CD" w14:textId="751ED316" w:rsidR="00A9629A" w:rsidRPr="00D63A50" w:rsidRDefault="00064DC9" w:rsidP="00DF77EC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Ufficio stampa della diocesi di Como</w:t>
    </w:r>
  </w:p>
  <w:p w14:paraId="1AE83363" w14:textId="6156DC39" w:rsidR="00064DC9" w:rsidRPr="00D63A50" w:rsidRDefault="00064DC9" w:rsidP="00A9629A">
    <w:pPr>
      <w:pStyle w:val="Pidipagina"/>
      <w:rPr>
        <w:rFonts w:cstheme="minorHAnsi"/>
        <w:b/>
        <w:bCs/>
        <w:i/>
        <w:iCs/>
        <w:color w:val="644C00"/>
      </w:rPr>
    </w:pPr>
    <w:r w:rsidRPr="00D63A50">
      <w:rPr>
        <w:rFonts w:cstheme="minorHAnsi"/>
        <w:noProof/>
        <w:color w:val="644C00"/>
      </w:rPr>
      <w:t>E-mail</w:t>
    </w:r>
    <w:r w:rsidRPr="00D63A50">
      <w:rPr>
        <w:rFonts w:cstheme="minorHAnsi"/>
        <w:b/>
        <w:bCs/>
        <w:i/>
        <w:iCs/>
        <w:noProof/>
        <w:color w:val="644C00"/>
      </w:rPr>
      <w:t>: ufficiostampa@diocesidicomo.it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2318FC" w14:textId="77777777" w:rsidR="000536EE" w:rsidRDefault="000536EE" w:rsidP="00A9629A">
      <w:pPr>
        <w:spacing w:after="0" w:line="240" w:lineRule="auto"/>
      </w:pPr>
      <w:r>
        <w:separator/>
      </w:r>
    </w:p>
  </w:footnote>
  <w:footnote w:type="continuationSeparator" w:id="0">
    <w:p w14:paraId="1D6C52AC" w14:textId="77777777" w:rsidR="000536EE" w:rsidRDefault="000536EE" w:rsidP="00A962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926B8" w14:textId="2732A721" w:rsidR="00A9629A" w:rsidRDefault="001E4F7D" w:rsidP="001E4F7D">
    <w:pPr>
      <w:pStyle w:val="Intestazione"/>
      <w:jc w:val="center"/>
    </w:pPr>
    <w:r w:rsidRPr="001E4F7D">
      <w:rPr>
        <w:noProof/>
      </w:rPr>
      <w:drawing>
        <wp:inline distT="0" distB="0" distL="0" distR="0" wp14:anchorId="5D425841" wp14:editId="5540A974">
          <wp:extent cx="1473200" cy="1554513"/>
          <wp:effectExtent l="0" t="0" r="0" b="0"/>
          <wp:docPr id="166651009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651009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1249" cy="15735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4507D7"/>
    <w:multiLevelType w:val="hybridMultilevel"/>
    <w:tmpl w:val="73ECB23E"/>
    <w:lvl w:ilvl="0" w:tplc="041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2F312068"/>
    <w:multiLevelType w:val="hybridMultilevel"/>
    <w:tmpl w:val="B636E5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A43B05"/>
    <w:multiLevelType w:val="multilevel"/>
    <w:tmpl w:val="D29684E0"/>
    <w:lvl w:ilvl="0">
      <w:numFmt w:val="bullet"/>
      <w:lvlText w:val="•"/>
      <w:lvlJc w:val="left"/>
      <w:pPr>
        <w:ind w:left="709" w:firstLine="0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8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7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36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4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54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63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72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81" w:hanging="283"/>
      </w:pPr>
      <w:rPr>
        <w:rFonts w:ascii="OpenSymbol" w:eastAsia="OpenSymbol" w:hAnsi="OpenSymbol" w:cs="OpenSymbol"/>
      </w:rPr>
    </w:lvl>
  </w:abstractNum>
  <w:abstractNum w:abstractNumId="3" w15:restartNumberingAfterBreak="0">
    <w:nsid w:val="604460A8"/>
    <w:multiLevelType w:val="hybridMultilevel"/>
    <w:tmpl w:val="A8AAF87A"/>
    <w:styleLink w:val="Trattino"/>
    <w:lvl w:ilvl="0" w:tplc="0FF69D36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A6AEF2BA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68B8D456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8F9A6B9C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CCE380E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B942BEC0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4E7428BE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738E9170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3B4EEB4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num w:numId="1" w16cid:durableId="728457847">
    <w:abstractNumId w:val="3"/>
  </w:num>
  <w:num w:numId="2" w16cid:durableId="963275000">
    <w:abstractNumId w:val="1"/>
  </w:num>
  <w:num w:numId="3" w16cid:durableId="2051951569">
    <w:abstractNumId w:val="2"/>
  </w:num>
  <w:num w:numId="4" w16cid:durableId="1801533186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29A"/>
    <w:rsid w:val="00000A9B"/>
    <w:rsid w:val="0000285A"/>
    <w:rsid w:val="0000361A"/>
    <w:rsid w:val="00007484"/>
    <w:rsid w:val="000075C9"/>
    <w:rsid w:val="00015142"/>
    <w:rsid w:val="000161BD"/>
    <w:rsid w:val="00026F86"/>
    <w:rsid w:val="000377AF"/>
    <w:rsid w:val="00043938"/>
    <w:rsid w:val="000458FA"/>
    <w:rsid w:val="0004689A"/>
    <w:rsid w:val="00046C64"/>
    <w:rsid w:val="0004753F"/>
    <w:rsid w:val="00047EC7"/>
    <w:rsid w:val="0005116C"/>
    <w:rsid w:val="000536EE"/>
    <w:rsid w:val="00054EB3"/>
    <w:rsid w:val="00061A7B"/>
    <w:rsid w:val="000630B0"/>
    <w:rsid w:val="00064DC9"/>
    <w:rsid w:val="00072670"/>
    <w:rsid w:val="0007373D"/>
    <w:rsid w:val="00076AC5"/>
    <w:rsid w:val="0008065F"/>
    <w:rsid w:val="00090274"/>
    <w:rsid w:val="00092A22"/>
    <w:rsid w:val="00092EFD"/>
    <w:rsid w:val="0009320B"/>
    <w:rsid w:val="000A179B"/>
    <w:rsid w:val="000A2231"/>
    <w:rsid w:val="000A44DF"/>
    <w:rsid w:val="000A4DA1"/>
    <w:rsid w:val="000B131E"/>
    <w:rsid w:val="000C1210"/>
    <w:rsid w:val="000C65D8"/>
    <w:rsid w:val="000D4E07"/>
    <w:rsid w:val="000D67CA"/>
    <w:rsid w:val="000E4969"/>
    <w:rsid w:val="000F3506"/>
    <w:rsid w:val="000F52A7"/>
    <w:rsid w:val="000F7A51"/>
    <w:rsid w:val="001078BA"/>
    <w:rsid w:val="001221F6"/>
    <w:rsid w:val="001267C7"/>
    <w:rsid w:val="00130663"/>
    <w:rsid w:val="00133875"/>
    <w:rsid w:val="001348C7"/>
    <w:rsid w:val="001435F8"/>
    <w:rsid w:val="00143762"/>
    <w:rsid w:val="00147C50"/>
    <w:rsid w:val="00153BF2"/>
    <w:rsid w:val="00156BFD"/>
    <w:rsid w:val="001633BD"/>
    <w:rsid w:val="00166AFB"/>
    <w:rsid w:val="00170B29"/>
    <w:rsid w:val="00172AED"/>
    <w:rsid w:val="00174576"/>
    <w:rsid w:val="001776E8"/>
    <w:rsid w:val="00180661"/>
    <w:rsid w:val="00182AF4"/>
    <w:rsid w:val="0018723B"/>
    <w:rsid w:val="00192696"/>
    <w:rsid w:val="001926E8"/>
    <w:rsid w:val="00193C65"/>
    <w:rsid w:val="001958DB"/>
    <w:rsid w:val="00197D7A"/>
    <w:rsid w:val="001A003D"/>
    <w:rsid w:val="001A16B6"/>
    <w:rsid w:val="001B63B5"/>
    <w:rsid w:val="001C1149"/>
    <w:rsid w:val="001C771B"/>
    <w:rsid w:val="001D4027"/>
    <w:rsid w:val="001D4404"/>
    <w:rsid w:val="001D7E1C"/>
    <w:rsid w:val="001E1C4F"/>
    <w:rsid w:val="001E2CB3"/>
    <w:rsid w:val="001E30C6"/>
    <w:rsid w:val="001E4F7D"/>
    <w:rsid w:val="001F2EAC"/>
    <w:rsid w:val="00200922"/>
    <w:rsid w:val="00207322"/>
    <w:rsid w:val="0021102D"/>
    <w:rsid w:val="00211A4A"/>
    <w:rsid w:val="00221AF1"/>
    <w:rsid w:val="00225317"/>
    <w:rsid w:val="00227304"/>
    <w:rsid w:val="002422E5"/>
    <w:rsid w:val="002437BD"/>
    <w:rsid w:val="00246429"/>
    <w:rsid w:val="00265CE9"/>
    <w:rsid w:val="0027400C"/>
    <w:rsid w:val="00280CF3"/>
    <w:rsid w:val="002A2813"/>
    <w:rsid w:val="002A48DC"/>
    <w:rsid w:val="002A56A9"/>
    <w:rsid w:val="002B38A2"/>
    <w:rsid w:val="002B4A79"/>
    <w:rsid w:val="002B7143"/>
    <w:rsid w:val="002C19B0"/>
    <w:rsid w:val="002C19C8"/>
    <w:rsid w:val="002C357A"/>
    <w:rsid w:val="002D15EE"/>
    <w:rsid w:val="002E05E6"/>
    <w:rsid w:val="002E7C48"/>
    <w:rsid w:val="002F3489"/>
    <w:rsid w:val="002F367F"/>
    <w:rsid w:val="002F3BBF"/>
    <w:rsid w:val="002F44F8"/>
    <w:rsid w:val="00300A4A"/>
    <w:rsid w:val="00300DE6"/>
    <w:rsid w:val="003027C1"/>
    <w:rsid w:val="00302CF8"/>
    <w:rsid w:val="003030D4"/>
    <w:rsid w:val="00307B28"/>
    <w:rsid w:val="0031304D"/>
    <w:rsid w:val="0031414C"/>
    <w:rsid w:val="0031586E"/>
    <w:rsid w:val="00315A40"/>
    <w:rsid w:val="0032024E"/>
    <w:rsid w:val="0032730F"/>
    <w:rsid w:val="00332BBB"/>
    <w:rsid w:val="0034479F"/>
    <w:rsid w:val="0034688B"/>
    <w:rsid w:val="00355374"/>
    <w:rsid w:val="00360D62"/>
    <w:rsid w:val="003727A5"/>
    <w:rsid w:val="0037355F"/>
    <w:rsid w:val="00373C21"/>
    <w:rsid w:val="00375D40"/>
    <w:rsid w:val="00385BC8"/>
    <w:rsid w:val="0039343D"/>
    <w:rsid w:val="0039473A"/>
    <w:rsid w:val="00395A09"/>
    <w:rsid w:val="00395A36"/>
    <w:rsid w:val="003A3F94"/>
    <w:rsid w:val="003B198D"/>
    <w:rsid w:val="003B1A53"/>
    <w:rsid w:val="003B7E95"/>
    <w:rsid w:val="003C24EF"/>
    <w:rsid w:val="003C52D6"/>
    <w:rsid w:val="003C75B3"/>
    <w:rsid w:val="003D09BF"/>
    <w:rsid w:val="003D3A72"/>
    <w:rsid w:val="003D5C87"/>
    <w:rsid w:val="003D72BB"/>
    <w:rsid w:val="003E2D26"/>
    <w:rsid w:val="003E4CA5"/>
    <w:rsid w:val="003F3C45"/>
    <w:rsid w:val="003F6BA5"/>
    <w:rsid w:val="003F7300"/>
    <w:rsid w:val="003F7E22"/>
    <w:rsid w:val="00405B7F"/>
    <w:rsid w:val="00407D8D"/>
    <w:rsid w:val="00425DDC"/>
    <w:rsid w:val="004310C0"/>
    <w:rsid w:val="0043490C"/>
    <w:rsid w:val="00441FE0"/>
    <w:rsid w:val="00454805"/>
    <w:rsid w:val="00455FE7"/>
    <w:rsid w:val="00460D61"/>
    <w:rsid w:val="00461052"/>
    <w:rsid w:val="00461065"/>
    <w:rsid w:val="0046129B"/>
    <w:rsid w:val="004662E7"/>
    <w:rsid w:val="0047013E"/>
    <w:rsid w:val="0047393A"/>
    <w:rsid w:val="004860C4"/>
    <w:rsid w:val="004A4B3F"/>
    <w:rsid w:val="004B685A"/>
    <w:rsid w:val="004C3E9F"/>
    <w:rsid w:val="004C6E4E"/>
    <w:rsid w:val="004E14D8"/>
    <w:rsid w:val="004E5B1C"/>
    <w:rsid w:val="004F737C"/>
    <w:rsid w:val="0050026D"/>
    <w:rsid w:val="00501181"/>
    <w:rsid w:val="005078F4"/>
    <w:rsid w:val="005261DE"/>
    <w:rsid w:val="00531B9D"/>
    <w:rsid w:val="00540126"/>
    <w:rsid w:val="00540868"/>
    <w:rsid w:val="005445AE"/>
    <w:rsid w:val="0054744A"/>
    <w:rsid w:val="00554DB1"/>
    <w:rsid w:val="0055525E"/>
    <w:rsid w:val="00566BEB"/>
    <w:rsid w:val="005826E0"/>
    <w:rsid w:val="00585CD2"/>
    <w:rsid w:val="00587FA9"/>
    <w:rsid w:val="00591A75"/>
    <w:rsid w:val="005A00AF"/>
    <w:rsid w:val="005A060D"/>
    <w:rsid w:val="005B098D"/>
    <w:rsid w:val="005C042A"/>
    <w:rsid w:val="005C0689"/>
    <w:rsid w:val="005C1207"/>
    <w:rsid w:val="005C4688"/>
    <w:rsid w:val="005C4D4D"/>
    <w:rsid w:val="005C600A"/>
    <w:rsid w:val="005C7712"/>
    <w:rsid w:val="005D1E91"/>
    <w:rsid w:val="005D4C6E"/>
    <w:rsid w:val="005D50E8"/>
    <w:rsid w:val="006012AB"/>
    <w:rsid w:val="006041CE"/>
    <w:rsid w:val="006041FC"/>
    <w:rsid w:val="00622086"/>
    <w:rsid w:val="00623D3D"/>
    <w:rsid w:val="0062423B"/>
    <w:rsid w:val="00631304"/>
    <w:rsid w:val="00632561"/>
    <w:rsid w:val="00634CAD"/>
    <w:rsid w:val="006357D3"/>
    <w:rsid w:val="006420A8"/>
    <w:rsid w:val="0064621D"/>
    <w:rsid w:val="006541DD"/>
    <w:rsid w:val="00654917"/>
    <w:rsid w:val="00654CDE"/>
    <w:rsid w:val="00655535"/>
    <w:rsid w:val="00656EB7"/>
    <w:rsid w:val="006620AF"/>
    <w:rsid w:val="00683346"/>
    <w:rsid w:val="00683878"/>
    <w:rsid w:val="00692117"/>
    <w:rsid w:val="00693C86"/>
    <w:rsid w:val="006A704A"/>
    <w:rsid w:val="006B49F1"/>
    <w:rsid w:val="006C0728"/>
    <w:rsid w:val="006C0AE2"/>
    <w:rsid w:val="006C3607"/>
    <w:rsid w:val="006D33F2"/>
    <w:rsid w:val="006D496D"/>
    <w:rsid w:val="006D6034"/>
    <w:rsid w:val="006E2C8A"/>
    <w:rsid w:val="006E54CD"/>
    <w:rsid w:val="00700366"/>
    <w:rsid w:val="00701DC7"/>
    <w:rsid w:val="00703762"/>
    <w:rsid w:val="00711487"/>
    <w:rsid w:val="0071227B"/>
    <w:rsid w:val="00712705"/>
    <w:rsid w:val="007127A4"/>
    <w:rsid w:val="00717C74"/>
    <w:rsid w:val="00722EAF"/>
    <w:rsid w:val="0072379B"/>
    <w:rsid w:val="007262D9"/>
    <w:rsid w:val="00730A26"/>
    <w:rsid w:val="007333D3"/>
    <w:rsid w:val="007340AD"/>
    <w:rsid w:val="007355EA"/>
    <w:rsid w:val="00736A41"/>
    <w:rsid w:val="0074220D"/>
    <w:rsid w:val="0074462D"/>
    <w:rsid w:val="007463CC"/>
    <w:rsid w:val="0075136D"/>
    <w:rsid w:val="00753E64"/>
    <w:rsid w:val="00754FE0"/>
    <w:rsid w:val="007557D9"/>
    <w:rsid w:val="0076110A"/>
    <w:rsid w:val="007617FF"/>
    <w:rsid w:val="00766F49"/>
    <w:rsid w:val="00767D1D"/>
    <w:rsid w:val="00770C5D"/>
    <w:rsid w:val="00772C2F"/>
    <w:rsid w:val="00774287"/>
    <w:rsid w:val="00775B51"/>
    <w:rsid w:val="0078458D"/>
    <w:rsid w:val="00786B4B"/>
    <w:rsid w:val="00787636"/>
    <w:rsid w:val="00791A1D"/>
    <w:rsid w:val="00793A0E"/>
    <w:rsid w:val="007A2949"/>
    <w:rsid w:val="007A3426"/>
    <w:rsid w:val="007A48B7"/>
    <w:rsid w:val="007B0C72"/>
    <w:rsid w:val="007B13FE"/>
    <w:rsid w:val="007B4DC4"/>
    <w:rsid w:val="007C1FB1"/>
    <w:rsid w:val="007C263E"/>
    <w:rsid w:val="007C4822"/>
    <w:rsid w:val="007C60D5"/>
    <w:rsid w:val="007D4887"/>
    <w:rsid w:val="007E0B2A"/>
    <w:rsid w:val="007E36D9"/>
    <w:rsid w:val="007E56DC"/>
    <w:rsid w:val="007E72DB"/>
    <w:rsid w:val="007E74B3"/>
    <w:rsid w:val="007E75F2"/>
    <w:rsid w:val="007F3D4E"/>
    <w:rsid w:val="007F5F0D"/>
    <w:rsid w:val="0080106F"/>
    <w:rsid w:val="00804CAD"/>
    <w:rsid w:val="0080694D"/>
    <w:rsid w:val="008123A4"/>
    <w:rsid w:val="0081338D"/>
    <w:rsid w:val="00820E88"/>
    <w:rsid w:val="00822ABF"/>
    <w:rsid w:val="0082783A"/>
    <w:rsid w:val="00847E68"/>
    <w:rsid w:val="008561CA"/>
    <w:rsid w:val="0087043D"/>
    <w:rsid w:val="00874DF3"/>
    <w:rsid w:val="0088089F"/>
    <w:rsid w:val="00880B1A"/>
    <w:rsid w:val="00883F87"/>
    <w:rsid w:val="008847FC"/>
    <w:rsid w:val="00892A29"/>
    <w:rsid w:val="00895323"/>
    <w:rsid w:val="008A1729"/>
    <w:rsid w:val="008A2D38"/>
    <w:rsid w:val="008B25B5"/>
    <w:rsid w:val="008B42E7"/>
    <w:rsid w:val="008C2CA8"/>
    <w:rsid w:val="008C419E"/>
    <w:rsid w:val="008C4A3C"/>
    <w:rsid w:val="008D0954"/>
    <w:rsid w:val="008D2379"/>
    <w:rsid w:val="008D3906"/>
    <w:rsid w:val="008D3A93"/>
    <w:rsid w:val="008D41D5"/>
    <w:rsid w:val="008D45E9"/>
    <w:rsid w:val="008E249F"/>
    <w:rsid w:val="008E59FD"/>
    <w:rsid w:val="008E6C95"/>
    <w:rsid w:val="00900D71"/>
    <w:rsid w:val="00903F5C"/>
    <w:rsid w:val="00910DF9"/>
    <w:rsid w:val="009139BE"/>
    <w:rsid w:val="00922CF0"/>
    <w:rsid w:val="00922D73"/>
    <w:rsid w:val="0093468E"/>
    <w:rsid w:val="00941075"/>
    <w:rsid w:val="00953DA6"/>
    <w:rsid w:val="00963C5E"/>
    <w:rsid w:val="00970528"/>
    <w:rsid w:val="00973EEE"/>
    <w:rsid w:val="00976D6D"/>
    <w:rsid w:val="00981996"/>
    <w:rsid w:val="00982400"/>
    <w:rsid w:val="00983B0D"/>
    <w:rsid w:val="00984273"/>
    <w:rsid w:val="00984BA3"/>
    <w:rsid w:val="00984F85"/>
    <w:rsid w:val="00985DF3"/>
    <w:rsid w:val="009906FA"/>
    <w:rsid w:val="00990CEB"/>
    <w:rsid w:val="0099119D"/>
    <w:rsid w:val="00993C25"/>
    <w:rsid w:val="00994AB5"/>
    <w:rsid w:val="009A1074"/>
    <w:rsid w:val="009A1BD9"/>
    <w:rsid w:val="009A1D6B"/>
    <w:rsid w:val="009A2048"/>
    <w:rsid w:val="009B19F6"/>
    <w:rsid w:val="009B4A3F"/>
    <w:rsid w:val="009B7BE3"/>
    <w:rsid w:val="009C3AD8"/>
    <w:rsid w:val="009C5126"/>
    <w:rsid w:val="009C63FE"/>
    <w:rsid w:val="009C76D5"/>
    <w:rsid w:val="009D2BFE"/>
    <w:rsid w:val="009D3610"/>
    <w:rsid w:val="009D46EC"/>
    <w:rsid w:val="009D7C32"/>
    <w:rsid w:val="009E65B7"/>
    <w:rsid w:val="009F15C0"/>
    <w:rsid w:val="009F1F06"/>
    <w:rsid w:val="009F7340"/>
    <w:rsid w:val="00A010A3"/>
    <w:rsid w:val="00A013A2"/>
    <w:rsid w:val="00A03B34"/>
    <w:rsid w:val="00A0418B"/>
    <w:rsid w:val="00A07C32"/>
    <w:rsid w:val="00A146FC"/>
    <w:rsid w:val="00A15FFD"/>
    <w:rsid w:val="00A16612"/>
    <w:rsid w:val="00A2008C"/>
    <w:rsid w:val="00A25D0B"/>
    <w:rsid w:val="00A27229"/>
    <w:rsid w:val="00A30E85"/>
    <w:rsid w:val="00A463C1"/>
    <w:rsid w:val="00A50AD9"/>
    <w:rsid w:val="00A60753"/>
    <w:rsid w:val="00A64684"/>
    <w:rsid w:val="00A64AA2"/>
    <w:rsid w:val="00A75A99"/>
    <w:rsid w:val="00A77EB7"/>
    <w:rsid w:val="00A826B8"/>
    <w:rsid w:val="00A83E7C"/>
    <w:rsid w:val="00A84C00"/>
    <w:rsid w:val="00A84F83"/>
    <w:rsid w:val="00A85A8C"/>
    <w:rsid w:val="00A9629A"/>
    <w:rsid w:val="00AA3A47"/>
    <w:rsid w:val="00AA582C"/>
    <w:rsid w:val="00AA6B1F"/>
    <w:rsid w:val="00AB228A"/>
    <w:rsid w:val="00AB4975"/>
    <w:rsid w:val="00AB58BE"/>
    <w:rsid w:val="00AC191C"/>
    <w:rsid w:val="00AD1A1D"/>
    <w:rsid w:val="00AE2BFB"/>
    <w:rsid w:val="00AE53DB"/>
    <w:rsid w:val="00AF1DA7"/>
    <w:rsid w:val="00B11C19"/>
    <w:rsid w:val="00B12335"/>
    <w:rsid w:val="00B126BC"/>
    <w:rsid w:val="00B152CE"/>
    <w:rsid w:val="00B164AE"/>
    <w:rsid w:val="00B17BD4"/>
    <w:rsid w:val="00B20430"/>
    <w:rsid w:val="00B225A6"/>
    <w:rsid w:val="00B26E1E"/>
    <w:rsid w:val="00B31AD4"/>
    <w:rsid w:val="00B34ECF"/>
    <w:rsid w:val="00B41D07"/>
    <w:rsid w:val="00B43F4B"/>
    <w:rsid w:val="00B516F3"/>
    <w:rsid w:val="00B520E8"/>
    <w:rsid w:val="00B56583"/>
    <w:rsid w:val="00B619AC"/>
    <w:rsid w:val="00B676B0"/>
    <w:rsid w:val="00B70EA5"/>
    <w:rsid w:val="00B821C7"/>
    <w:rsid w:val="00B93858"/>
    <w:rsid w:val="00BA0FB5"/>
    <w:rsid w:val="00BC3457"/>
    <w:rsid w:val="00BC72F5"/>
    <w:rsid w:val="00BD1E63"/>
    <w:rsid w:val="00BD372F"/>
    <w:rsid w:val="00BD583B"/>
    <w:rsid w:val="00BD6892"/>
    <w:rsid w:val="00BD7E41"/>
    <w:rsid w:val="00BE2626"/>
    <w:rsid w:val="00BE3FD6"/>
    <w:rsid w:val="00BE71DD"/>
    <w:rsid w:val="00BF2306"/>
    <w:rsid w:val="00BF556D"/>
    <w:rsid w:val="00BF6A67"/>
    <w:rsid w:val="00C017ED"/>
    <w:rsid w:val="00C0219B"/>
    <w:rsid w:val="00C14BA0"/>
    <w:rsid w:val="00C1627E"/>
    <w:rsid w:val="00C24E30"/>
    <w:rsid w:val="00C263CB"/>
    <w:rsid w:val="00C278D3"/>
    <w:rsid w:val="00C31CF4"/>
    <w:rsid w:val="00C367FA"/>
    <w:rsid w:val="00C514BD"/>
    <w:rsid w:val="00C5220A"/>
    <w:rsid w:val="00C61D75"/>
    <w:rsid w:val="00C6407E"/>
    <w:rsid w:val="00C71CF8"/>
    <w:rsid w:val="00C83AF0"/>
    <w:rsid w:val="00C875D9"/>
    <w:rsid w:val="00C94721"/>
    <w:rsid w:val="00C96726"/>
    <w:rsid w:val="00C97600"/>
    <w:rsid w:val="00CA1B6A"/>
    <w:rsid w:val="00CB1E34"/>
    <w:rsid w:val="00CB2B71"/>
    <w:rsid w:val="00CB3CC5"/>
    <w:rsid w:val="00CB4E0E"/>
    <w:rsid w:val="00CC0B9B"/>
    <w:rsid w:val="00CC5673"/>
    <w:rsid w:val="00CD0E3E"/>
    <w:rsid w:val="00CD1D7C"/>
    <w:rsid w:val="00CD67AD"/>
    <w:rsid w:val="00CE2A19"/>
    <w:rsid w:val="00CE2B58"/>
    <w:rsid w:val="00CE6231"/>
    <w:rsid w:val="00CF3A3E"/>
    <w:rsid w:val="00CF4C3F"/>
    <w:rsid w:val="00CF4E7F"/>
    <w:rsid w:val="00D028C2"/>
    <w:rsid w:val="00D03281"/>
    <w:rsid w:val="00D050F8"/>
    <w:rsid w:val="00D14074"/>
    <w:rsid w:val="00D214BA"/>
    <w:rsid w:val="00D237A6"/>
    <w:rsid w:val="00D37426"/>
    <w:rsid w:val="00D42E68"/>
    <w:rsid w:val="00D50C6C"/>
    <w:rsid w:val="00D51244"/>
    <w:rsid w:val="00D55079"/>
    <w:rsid w:val="00D56181"/>
    <w:rsid w:val="00D57965"/>
    <w:rsid w:val="00D616C6"/>
    <w:rsid w:val="00D62380"/>
    <w:rsid w:val="00D63A50"/>
    <w:rsid w:val="00D72D63"/>
    <w:rsid w:val="00D73FB9"/>
    <w:rsid w:val="00D752FB"/>
    <w:rsid w:val="00D753D7"/>
    <w:rsid w:val="00D83F8B"/>
    <w:rsid w:val="00D946AE"/>
    <w:rsid w:val="00D97150"/>
    <w:rsid w:val="00D975C4"/>
    <w:rsid w:val="00DA178D"/>
    <w:rsid w:val="00DB1C59"/>
    <w:rsid w:val="00DC1844"/>
    <w:rsid w:val="00DC1DF7"/>
    <w:rsid w:val="00DC3327"/>
    <w:rsid w:val="00DC54E7"/>
    <w:rsid w:val="00DD0EFB"/>
    <w:rsid w:val="00DD2F8F"/>
    <w:rsid w:val="00DD44AE"/>
    <w:rsid w:val="00DD58E3"/>
    <w:rsid w:val="00DD6D60"/>
    <w:rsid w:val="00DE2DDB"/>
    <w:rsid w:val="00DE5BE7"/>
    <w:rsid w:val="00DF46C5"/>
    <w:rsid w:val="00DF4C4F"/>
    <w:rsid w:val="00DF77EC"/>
    <w:rsid w:val="00E020AD"/>
    <w:rsid w:val="00E0305A"/>
    <w:rsid w:val="00E0572E"/>
    <w:rsid w:val="00E06A46"/>
    <w:rsid w:val="00E0730E"/>
    <w:rsid w:val="00E12292"/>
    <w:rsid w:val="00E135E4"/>
    <w:rsid w:val="00E15924"/>
    <w:rsid w:val="00E25124"/>
    <w:rsid w:val="00E254A5"/>
    <w:rsid w:val="00E303C0"/>
    <w:rsid w:val="00E30D6B"/>
    <w:rsid w:val="00E37B6F"/>
    <w:rsid w:val="00E4504B"/>
    <w:rsid w:val="00E50069"/>
    <w:rsid w:val="00E52DFC"/>
    <w:rsid w:val="00E61495"/>
    <w:rsid w:val="00E634CC"/>
    <w:rsid w:val="00E658AB"/>
    <w:rsid w:val="00E75D83"/>
    <w:rsid w:val="00E80469"/>
    <w:rsid w:val="00E81F09"/>
    <w:rsid w:val="00E90A58"/>
    <w:rsid w:val="00E924B1"/>
    <w:rsid w:val="00EB15BB"/>
    <w:rsid w:val="00EB332B"/>
    <w:rsid w:val="00EB4F1F"/>
    <w:rsid w:val="00EB4FBE"/>
    <w:rsid w:val="00EC056B"/>
    <w:rsid w:val="00EC13E9"/>
    <w:rsid w:val="00EC31DC"/>
    <w:rsid w:val="00EC6242"/>
    <w:rsid w:val="00EC6C80"/>
    <w:rsid w:val="00EE14E0"/>
    <w:rsid w:val="00EE1E83"/>
    <w:rsid w:val="00EE32CB"/>
    <w:rsid w:val="00EE723D"/>
    <w:rsid w:val="00EE77DF"/>
    <w:rsid w:val="00EF1D77"/>
    <w:rsid w:val="00EF6092"/>
    <w:rsid w:val="00EF762C"/>
    <w:rsid w:val="00F00C2A"/>
    <w:rsid w:val="00F04143"/>
    <w:rsid w:val="00F14B35"/>
    <w:rsid w:val="00F2129F"/>
    <w:rsid w:val="00F21BF2"/>
    <w:rsid w:val="00F31BD3"/>
    <w:rsid w:val="00F3349E"/>
    <w:rsid w:val="00F33A52"/>
    <w:rsid w:val="00F36D9D"/>
    <w:rsid w:val="00F5350B"/>
    <w:rsid w:val="00F57262"/>
    <w:rsid w:val="00F61150"/>
    <w:rsid w:val="00F611DD"/>
    <w:rsid w:val="00F71BFE"/>
    <w:rsid w:val="00F73698"/>
    <w:rsid w:val="00F776EB"/>
    <w:rsid w:val="00F77C09"/>
    <w:rsid w:val="00F83204"/>
    <w:rsid w:val="00F91829"/>
    <w:rsid w:val="00F9204F"/>
    <w:rsid w:val="00F92D0D"/>
    <w:rsid w:val="00F92F8F"/>
    <w:rsid w:val="00F9566D"/>
    <w:rsid w:val="00F97DAC"/>
    <w:rsid w:val="00FA7E48"/>
    <w:rsid w:val="00FB71BF"/>
    <w:rsid w:val="00FC254F"/>
    <w:rsid w:val="00FD288E"/>
    <w:rsid w:val="00FE0EEE"/>
    <w:rsid w:val="00FE7E9D"/>
    <w:rsid w:val="00FF1466"/>
    <w:rsid w:val="00FF2FD6"/>
    <w:rsid w:val="00FF3691"/>
    <w:rsid w:val="01C68463"/>
    <w:rsid w:val="03A65E60"/>
    <w:rsid w:val="054B8E22"/>
    <w:rsid w:val="097754D5"/>
    <w:rsid w:val="0C742D0F"/>
    <w:rsid w:val="0DBC9A16"/>
    <w:rsid w:val="1AB3320B"/>
    <w:rsid w:val="1D18D148"/>
    <w:rsid w:val="2251C59C"/>
    <w:rsid w:val="22E8B119"/>
    <w:rsid w:val="236C37FA"/>
    <w:rsid w:val="25E38DC6"/>
    <w:rsid w:val="269F1036"/>
    <w:rsid w:val="281DD9A3"/>
    <w:rsid w:val="2DE0A24F"/>
    <w:rsid w:val="2EC9C2CE"/>
    <w:rsid w:val="323688D5"/>
    <w:rsid w:val="33BB2FDA"/>
    <w:rsid w:val="3511637F"/>
    <w:rsid w:val="37915827"/>
    <w:rsid w:val="3963062D"/>
    <w:rsid w:val="3B3A0E68"/>
    <w:rsid w:val="3C822EBF"/>
    <w:rsid w:val="42B053FA"/>
    <w:rsid w:val="430E6911"/>
    <w:rsid w:val="43740382"/>
    <w:rsid w:val="43D7B93D"/>
    <w:rsid w:val="443BC622"/>
    <w:rsid w:val="475D3395"/>
    <w:rsid w:val="47C3ABFE"/>
    <w:rsid w:val="4BB7FA69"/>
    <w:rsid w:val="4F1CED7C"/>
    <w:rsid w:val="4FE27346"/>
    <w:rsid w:val="5104D836"/>
    <w:rsid w:val="5932C072"/>
    <w:rsid w:val="59C19914"/>
    <w:rsid w:val="5A60E8A4"/>
    <w:rsid w:val="5CFE027E"/>
    <w:rsid w:val="5D0C62BF"/>
    <w:rsid w:val="5DE42E71"/>
    <w:rsid w:val="684AC111"/>
    <w:rsid w:val="692E22FD"/>
    <w:rsid w:val="69D1CCE3"/>
    <w:rsid w:val="69F6B74C"/>
    <w:rsid w:val="6EC7FDB6"/>
    <w:rsid w:val="72CD2EAC"/>
    <w:rsid w:val="72DE8ABB"/>
    <w:rsid w:val="773480EC"/>
    <w:rsid w:val="773896FC"/>
    <w:rsid w:val="79981DEF"/>
    <w:rsid w:val="7D05209C"/>
    <w:rsid w:val="7D587FA0"/>
    <w:rsid w:val="7D800A0E"/>
    <w:rsid w:val="7E706F71"/>
    <w:rsid w:val="7F67E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60D9FA"/>
  <w15:chartTrackingRefBased/>
  <w15:docId w15:val="{31DDFC9B-F2FC-47EC-9BC2-EC4A69FBC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37355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629A"/>
  </w:style>
  <w:style w:type="paragraph" w:styleId="Pidipagina">
    <w:name w:val="footer"/>
    <w:basedOn w:val="Normale"/>
    <w:link w:val="Pidipagina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629A"/>
  </w:style>
  <w:style w:type="paragraph" w:customStyle="1" w:styleId="Titolo1DiocesiComo">
    <w:name w:val="Titolo 1 | Diocesi Como"/>
    <w:link w:val="Titolo1DiocesiComoCarattere"/>
    <w:qFormat/>
    <w:rsid w:val="00DB1C59"/>
    <w:pPr>
      <w:spacing w:line="360" w:lineRule="auto"/>
      <w:jc w:val="both"/>
    </w:pPr>
    <w:rPr>
      <w:rFonts w:ascii="Garamond" w:hAnsi="Garamond"/>
      <w:b/>
      <w:color w:val="E95042"/>
      <w:sz w:val="72"/>
    </w:rPr>
  </w:style>
  <w:style w:type="paragraph" w:customStyle="1" w:styleId="Titolo2DiocesiComo">
    <w:name w:val="Titolo 2 | Diocesi Como"/>
    <w:link w:val="Titolo2DiocesiComoCarattere"/>
    <w:qFormat/>
    <w:rsid w:val="00DB1C59"/>
    <w:rPr>
      <w:rFonts w:ascii="Garamond" w:hAnsi="Garamond"/>
      <w:b/>
      <w:color w:val="E95042"/>
      <w:sz w:val="56"/>
      <w:szCs w:val="56"/>
    </w:rPr>
  </w:style>
  <w:style w:type="character" w:customStyle="1" w:styleId="Titolo1DiocesiComoCarattere">
    <w:name w:val="Titolo 1 | Diocesi Como Carattere"/>
    <w:basedOn w:val="Carpredefinitoparagrafo"/>
    <w:link w:val="Titolo1DiocesiComo"/>
    <w:rsid w:val="00DB1C59"/>
    <w:rPr>
      <w:rFonts w:ascii="Garamond" w:hAnsi="Garamond"/>
      <w:b/>
      <w:color w:val="E95042"/>
      <w:sz w:val="72"/>
    </w:rPr>
  </w:style>
  <w:style w:type="paragraph" w:customStyle="1" w:styleId="Titolo3DiocesiComo">
    <w:name w:val="Titolo 3 | Diocesi Como"/>
    <w:basedOn w:val="Titolo2DiocesiComo"/>
    <w:link w:val="Titolo3DiocesiComoCarattere"/>
    <w:qFormat/>
    <w:rsid w:val="00DB1C59"/>
    <w:pPr>
      <w:spacing w:line="360" w:lineRule="auto"/>
      <w:jc w:val="both"/>
    </w:pPr>
    <w:rPr>
      <w:color w:val="0D0D0D" w:themeColor="text1" w:themeTint="F2"/>
      <w:sz w:val="32"/>
      <w:szCs w:val="32"/>
    </w:rPr>
  </w:style>
  <w:style w:type="character" w:customStyle="1" w:styleId="Titolo2DiocesiComoCarattere">
    <w:name w:val="Titolo 2 | Diocesi Como Carattere"/>
    <w:basedOn w:val="Titolo1DiocesiComoCarattere"/>
    <w:link w:val="Titolo2DiocesiComo"/>
    <w:rsid w:val="00DB1C59"/>
    <w:rPr>
      <w:rFonts w:ascii="Garamond" w:hAnsi="Garamond"/>
      <w:b/>
      <w:color w:val="E95042"/>
      <w:sz w:val="56"/>
      <w:szCs w:val="56"/>
    </w:rPr>
  </w:style>
  <w:style w:type="paragraph" w:customStyle="1" w:styleId="ParagrafoDiocesidiComo">
    <w:name w:val="Paragrafo | Diocesi di Como"/>
    <w:basedOn w:val="Normale"/>
    <w:link w:val="ParagrafoDiocesidiComoCarattere"/>
    <w:qFormat/>
    <w:rsid w:val="00DB1C59"/>
    <w:pPr>
      <w:spacing w:line="360" w:lineRule="auto"/>
      <w:jc w:val="both"/>
    </w:pPr>
    <w:rPr>
      <w:rFonts w:ascii="Garamond" w:hAnsi="Garamond"/>
    </w:rPr>
  </w:style>
  <w:style w:type="character" w:customStyle="1" w:styleId="Titolo3DiocesiComoCarattere">
    <w:name w:val="Titolo 3 | Diocesi Como Carattere"/>
    <w:basedOn w:val="Titolo2DiocesiComoCarattere"/>
    <w:link w:val="Titolo3DiocesiComo"/>
    <w:rsid w:val="00DB1C59"/>
    <w:rPr>
      <w:rFonts w:ascii="Garamond" w:hAnsi="Garamond"/>
      <w:b/>
      <w:color w:val="0D0D0D" w:themeColor="text1" w:themeTint="F2"/>
      <w:sz w:val="32"/>
      <w:szCs w:val="32"/>
    </w:rPr>
  </w:style>
  <w:style w:type="character" w:customStyle="1" w:styleId="ParagrafoDiocesidiComoCarattere">
    <w:name w:val="Paragrafo | Diocesi di Como Carattere"/>
    <w:basedOn w:val="Carpredefinitoparagrafo"/>
    <w:link w:val="ParagrafoDiocesidiComo"/>
    <w:rsid w:val="00DB1C59"/>
    <w:rPr>
      <w:rFonts w:ascii="Garamond" w:hAnsi="Garamond"/>
    </w:rPr>
  </w:style>
  <w:style w:type="character" w:styleId="Collegamentoipertestuale">
    <w:name w:val="Hyperlink"/>
    <w:basedOn w:val="Carpredefinitoparagrafo"/>
    <w:uiPriority w:val="99"/>
    <w:unhideWhenUsed/>
    <w:rsid w:val="009D46E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46EC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0A2231"/>
    <w:pPr>
      <w:spacing w:line="278" w:lineRule="auto"/>
      <w:ind w:left="720"/>
      <w:contextualSpacing/>
    </w:pPr>
    <w:rPr>
      <w:rFonts w:eastAsiaTheme="minorEastAsia"/>
      <w:kern w:val="2"/>
      <w:sz w:val="24"/>
      <w:szCs w:val="24"/>
      <w:lang w:eastAsia="it-IT"/>
      <w14:ligatures w14:val="standardContextual"/>
    </w:rPr>
  </w:style>
  <w:style w:type="paragraph" w:customStyle="1" w:styleId="Corpo">
    <w:name w:val="Corpo"/>
    <w:rsid w:val="0047393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it-IT"/>
      <w14:textOutline w14:w="0" w14:cap="flat" w14:cmpd="sng" w14:algn="ctr">
        <w14:noFill/>
        <w14:prstDash w14:val="solid"/>
        <w14:bevel/>
      </w14:textOutline>
    </w:rPr>
  </w:style>
  <w:style w:type="numbering" w:customStyle="1" w:styleId="Trattino">
    <w:name w:val="Trattino"/>
    <w:rsid w:val="0047393A"/>
    <w:pPr>
      <w:numPr>
        <w:numId w:val="1"/>
      </w:numPr>
    </w:pPr>
  </w:style>
  <w:style w:type="character" w:styleId="Collegamentovisitato">
    <w:name w:val="FollowedHyperlink"/>
    <w:basedOn w:val="Carpredefinitoparagrafo"/>
    <w:uiPriority w:val="99"/>
    <w:semiHidden/>
    <w:unhideWhenUsed/>
    <w:rsid w:val="00D97150"/>
    <w:rPr>
      <w:color w:val="954F72" w:themeColor="followedHyperlink"/>
      <w:u w:val="single"/>
    </w:rPr>
  </w:style>
  <w:style w:type="paragraph" w:styleId="Nessunaspaziatura">
    <w:name w:val="No Spacing"/>
    <w:uiPriority w:val="1"/>
    <w:qFormat/>
    <w:rsid w:val="00692117"/>
    <w:pPr>
      <w:spacing w:after="0" w:line="240" w:lineRule="auto"/>
    </w:pPr>
  </w:style>
  <w:style w:type="paragraph" w:customStyle="1" w:styleId="TestoUtopia9">
    <w:name w:val="_Testo Utopia 9"/>
    <w:aliases w:val="5/10 C Grigio _g,5/10 C Grigio _b"/>
    <w:basedOn w:val="Normale"/>
    <w:uiPriority w:val="99"/>
    <w:rsid w:val="00007484"/>
    <w:pPr>
      <w:autoSpaceDE w:val="0"/>
      <w:autoSpaceDN w:val="0"/>
      <w:adjustRightInd w:val="0"/>
      <w:spacing w:after="0" w:line="200" w:lineRule="atLeast"/>
      <w:jc w:val="both"/>
      <w:textAlignment w:val="center"/>
    </w:pPr>
    <w:rPr>
      <w:rFonts w:ascii="Utopia Std" w:hAnsi="Utopia Std" w:cs="Utopia Std"/>
      <w:color w:val="000000"/>
      <w:sz w:val="20"/>
      <w:szCs w:val="20"/>
    </w:rPr>
  </w:style>
  <w:style w:type="paragraph" w:customStyle="1" w:styleId="Standard">
    <w:name w:val="Standard"/>
    <w:rsid w:val="006420A8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character" w:customStyle="1" w:styleId="StrongEmphasis">
    <w:name w:val="Strong Emphasis"/>
    <w:rsid w:val="006420A8"/>
    <w:rPr>
      <w:b/>
      <w:bCs/>
    </w:rPr>
  </w:style>
  <w:style w:type="character" w:styleId="Enfasicorsivo">
    <w:name w:val="Emphasis"/>
    <w:rsid w:val="006420A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27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incechismette@caritascomo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vincechismette.i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aritascomo.it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DFB82C-F5F6-44DD-B572-D5678B06E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962</Words>
  <Characters>5488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 Microsoft</dc:creator>
  <cp:keywords/>
  <dc:description/>
  <cp:lastModifiedBy>Enrica Lattanzi</cp:lastModifiedBy>
  <cp:revision>3</cp:revision>
  <cp:lastPrinted>2026-04-29T08:04:00Z</cp:lastPrinted>
  <dcterms:created xsi:type="dcterms:W3CDTF">2026-05-26T12:48:00Z</dcterms:created>
  <dcterms:modified xsi:type="dcterms:W3CDTF">2026-05-26T12:59:00Z</dcterms:modified>
</cp:coreProperties>
</file>