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1BC10800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6420A8">
        <w:rPr>
          <w:color w:val="644C00"/>
          <w:sz w:val="28"/>
          <w:szCs w:val="28"/>
        </w:rPr>
        <w:t>4</w:t>
      </w:r>
      <w:r w:rsidR="009310DE">
        <w:rPr>
          <w:color w:val="644C00"/>
          <w:sz w:val="28"/>
          <w:szCs w:val="28"/>
        </w:rPr>
        <w:t>1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3EFA674B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6420A8">
        <w:rPr>
          <w:color w:val="644C00"/>
          <w:sz w:val="28"/>
          <w:szCs w:val="28"/>
        </w:rPr>
        <w:t>2</w:t>
      </w:r>
      <w:r w:rsidR="009310DE">
        <w:rPr>
          <w:color w:val="644C00"/>
          <w:sz w:val="28"/>
          <w:szCs w:val="28"/>
        </w:rPr>
        <w:t>9</w:t>
      </w:r>
      <w:r w:rsidR="01C68463" w:rsidRPr="4BB7FA69">
        <w:rPr>
          <w:color w:val="644C00"/>
          <w:sz w:val="28"/>
          <w:szCs w:val="28"/>
        </w:rPr>
        <w:t xml:space="preserve"> </w:t>
      </w:r>
      <w:r w:rsidR="0037355F">
        <w:rPr>
          <w:color w:val="644C00"/>
          <w:sz w:val="28"/>
          <w:szCs w:val="28"/>
        </w:rPr>
        <w:t>maggio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77777777" w:rsidR="005261DE" w:rsidRDefault="005261DE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6C13A829" w14:textId="77777777" w:rsidR="00B27A47" w:rsidRDefault="00B27A47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5F488F7" w14:textId="7F3582FC" w:rsidR="006420A8" w:rsidRDefault="00857FA0" w:rsidP="006420A8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INIZIO FASE DIOCESANA PROCESSO DI BEATIFICAZIONE</w:t>
      </w:r>
    </w:p>
    <w:p w14:paraId="667DD56D" w14:textId="4D2EADB2" w:rsidR="00857FA0" w:rsidRDefault="00857FA0" w:rsidP="006420A8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DI DON ROBERTO MALGESINI</w:t>
      </w:r>
    </w:p>
    <w:p w14:paraId="78FB06D1" w14:textId="6E60835D" w:rsidR="00857FA0" w:rsidRPr="0037355F" w:rsidRDefault="00857FA0" w:rsidP="006420A8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PRO MEMORIA PER LA STAMPA</w:t>
      </w:r>
    </w:p>
    <w:p w14:paraId="3F7F2FC6" w14:textId="6A4CD5CB" w:rsidR="00B676B0" w:rsidRPr="00994AB5" w:rsidRDefault="00B676B0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0868C8AC" w14:textId="573731C8" w:rsidR="009310DE" w:rsidRPr="00857FA0" w:rsidRDefault="009310DE" w:rsidP="00857FA0">
      <w:pPr>
        <w:pStyle w:val="Paragrafoelenco"/>
        <w:numPr>
          <w:ilvl w:val="0"/>
          <w:numId w:val="5"/>
        </w:num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857FA0">
        <w:rPr>
          <w:rFonts w:ascii="Garamond" w:hAnsi="Garamond"/>
          <w:b/>
          <w:bCs/>
          <w:sz w:val="28"/>
          <w:szCs w:val="28"/>
        </w:rPr>
        <w:t>Sabato 6 giugno, dalle ore 16.00, nella chiesa di San Bartolomeo in Como, si terrà la sessione di apertura dell’inchiesta diocesana sulla vita, l’offerta della vita e la fama di offerta della vita e di segni di don Roberto Malgesini, sacerdote diocesano.</w:t>
      </w:r>
      <w:r w:rsidR="00857FA0">
        <w:rPr>
          <w:rFonts w:ascii="Garamond" w:hAnsi="Garamond"/>
          <w:b/>
          <w:bCs/>
          <w:sz w:val="28"/>
          <w:szCs w:val="28"/>
        </w:rPr>
        <w:t xml:space="preserve"> </w:t>
      </w:r>
      <w:r w:rsidRPr="00857FA0">
        <w:rPr>
          <w:rFonts w:ascii="Garamond" w:hAnsi="Garamond"/>
          <w:sz w:val="28"/>
          <w:szCs w:val="28"/>
        </w:rPr>
        <w:t>Si tratta di un momento pubblico, a cui tutti sono invitati a partecipare.</w:t>
      </w:r>
    </w:p>
    <w:p w14:paraId="1E7EEFC0" w14:textId="77777777" w:rsidR="00857FA0" w:rsidRPr="00857FA0" w:rsidRDefault="00857FA0" w:rsidP="00857FA0">
      <w:pPr>
        <w:pStyle w:val="Paragrafoelenco"/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36E7319F" w14:textId="77777777" w:rsidR="009310DE" w:rsidRDefault="009310DE" w:rsidP="00857FA0">
      <w:pPr>
        <w:pStyle w:val="Paragrafoelenco"/>
        <w:numPr>
          <w:ilvl w:val="0"/>
          <w:numId w:val="5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857FA0">
        <w:rPr>
          <w:rFonts w:ascii="Garamond" w:hAnsi="Garamond"/>
          <w:b/>
          <w:bCs/>
          <w:sz w:val="28"/>
          <w:szCs w:val="28"/>
        </w:rPr>
        <w:t>Dalle ore 17.15 alle ore 17.40</w:t>
      </w:r>
      <w:r w:rsidRPr="00857FA0">
        <w:rPr>
          <w:rFonts w:ascii="Garamond" w:hAnsi="Garamond"/>
          <w:sz w:val="28"/>
          <w:szCs w:val="28"/>
        </w:rPr>
        <w:t xml:space="preserve"> è previsto, nei locali dell’adiacente Oratorio di San Bartolomeo, un </w:t>
      </w:r>
      <w:r w:rsidRPr="00857FA0">
        <w:rPr>
          <w:rFonts w:ascii="Garamond" w:hAnsi="Garamond"/>
          <w:b/>
          <w:bCs/>
          <w:sz w:val="28"/>
          <w:szCs w:val="28"/>
        </w:rPr>
        <w:t>punto stampa</w:t>
      </w:r>
      <w:r w:rsidRPr="00857FA0">
        <w:rPr>
          <w:rFonts w:ascii="Garamond" w:hAnsi="Garamond"/>
          <w:sz w:val="28"/>
          <w:szCs w:val="28"/>
        </w:rPr>
        <w:t>.</w:t>
      </w:r>
    </w:p>
    <w:p w14:paraId="202B008B" w14:textId="77777777" w:rsidR="00857FA0" w:rsidRPr="00857FA0" w:rsidRDefault="00857FA0" w:rsidP="00857FA0">
      <w:pPr>
        <w:pStyle w:val="Paragrafoelenco"/>
        <w:rPr>
          <w:rFonts w:ascii="Garamond" w:hAnsi="Garamond"/>
          <w:sz w:val="28"/>
          <w:szCs w:val="28"/>
        </w:rPr>
      </w:pPr>
    </w:p>
    <w:p w14:paraId="5E677102" w14:textId="77777777" w:rsidR="009310DE" w:rsidRPr="00857FA0" w:rsidRDefault="009310DE" w:rsidP="00857FA0">
      <w:pPr>
        <w:pStyle w:val="Paragrafoelenco"/>
        <w:numPr>
          <w:ilvl w:val="0"/>
          <w:numId w:val="5"/>
        </w:num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857FA0">
        <w:rPr>
          <w:rFonts w:ascii="Garamond" w:hAnsi="Garamond"/>
          <w:b/>
          <w:bCs/>
          <w:sz w:val="28"/>
          <w:szCs w:val="28"/>
        </w:rPr>
        <w:t>Alle ore 18.00 il cardinale Cantoni, nella chiesa di San Bartolomeo, presiederà la Santa Messa</w:t>
      </w:r>
      <w:r w:rsidRPr="00857FA0">
        <w:rPr>
          <w:rFonts w:ascii="Garamond" w:hAnsi="Garamond"/>
          <w:sz w:val="28"/>
          <w:szCs w:val="28"/>
        </w:rPr>
        <w:t>, alla presenza del Postulatore della Causa e degli Officiali dell’Inchiesta. Tutti i fedeli sono invitati alla presenza, in un momento così significativo per la Chiesa diocesana.</w:t>
      </w:r>
    </w:p>
    <w:p w14:paraId="49183524" w14:textId="77777777" w:rsidR="00857FA0" w:rsidRPr="00857FA0" w:rsidRDefault="00857FA0" w:rsidP="00857FA0">
      <w:pPr>
        <w:pStyle w:val="Paragrafoelenco"/>
        <w:rPr>
          <w:rFonts w:ascii="Garamond" w:hAnsi="Garamond"/>
          <w:b/>
          <w:bCs/>
          <w:sz w:val="28"/>
          <w:szCs w:val="28"/>
        </w:rPr>
      </w:pPr>
    </w:p>
    <w:p w14:paraId="58CA7E21" w14:textId="421755A0" w:rsidR="00857FA0" w:rsidRPr="007C248A" w:rsidRDefault="00581298" w:rsidP="007C248A">
      <w:pPr>
        <w:pStyle w:val="Nessunaspaziatura"/>
        <w:jc w:val="center"/>
        <w:rPr>
          <w:rFonts w:ascii="Garamond" w:hAnsi="Garamond"/>
          <w:b/>
          <w:bCs/>
          <w:sz w:val="28"/>
          <w:szCs w:val="28"/>
          <w:highlight w:val="yellow"/>
        </w:rPr>
      </w:pPr>
      <w:r w:rsidRPr="007C248A">
        <w:rPr>
          <w:rFonts w:ascii="Garamond" w:hAnsi="Garamond"/>
          <w:b/>
          <w:bCs/>
          <w:sz w:val="28"/>
          <w:szCs w:val="28"/>
          <w:highlight w:val="yellow"/>
        </w:rPr>
        <w:t>PER LA STAMPA:</w:t>
      </w:r>
    </w:p>
    <w:p w14:paraId="39BD5B52" w14:textId="40A7F998" w:rsidR="007C248A" w:rsidRPr="007C248A" w:rsidRDefault="00581298" w:rsidP="007C248A">
      <w:pPr>
        <w:pStyle w:val="Nessunaspaziatura"/>
        <w:jc w:val="center"/>
        <w:rPr>
          <w:rFonts w:ascii="Garamond" w:hAnsi="Garamond"/>
          <w:b/>
          <w:bCs/>
          <w:sz w:val="28"/>
          <w:szCs w:val="28"/>
          <w:highlight w:val="yellow"/>
        </w:rPr>
      </w:pPr>
      <w:r w:rsidRPr="007C248A">
        <w:rPr>
          <w:rFonts w:ascii="Garamond" w:hAnsi="Garamond"/>
          <w:b/>
          <w:bCs/>
          <w:sz w:val="28"/>
          <w:szCs w:val="28"/>
          <w:highlight w:val="yellow"/>
        </w:rPr>
        <w:t>si chiede cortesemente di compilare il seguente modulo</w:t>
      </w:r>
    </w:p>
    <w:p w14:paraId="7073D230" w14:textId="15C1754A" w:rsidR="00581298" w:rsidRDefault="00581298" w:rsidP="007C248A">
      <w:pPr>
        <w:pStyle w:val="Nessunaspaziatura"/>
        <w:jc w:val="center"/>
        <w:rPr>
          <w:rFonts w:ascii="Garamond" w:hAnsi="Garamond"/>
          <w:b/>
          <w:bCs/>
          <w:sz w:val="28"/>
          <w:szCs w:val="28"/>
        </w:rPr>
      </w:pPr>
      <w:r w:rsidRPr="007C248A">
        <w:rPr>
          <w:rFonts w:ascii="Garamond" w:hAnsi="Garamond"/>
          <w:b/>
          <w:bCs/>
          <w:sz w:val="28"/>
          <w:szCs w:val="28"/>
          <w:highlight w:val="yellow"/>
        </w:rPr>
        <w:t xml:space="preserve">per </w:t>
      </w:r>
      <w:r w:rsidR="007C248A" w:rsidRPr="007C248A">
        <w:rPr>
          <w:rFonts w:ascii="Garamond" w:hAnsi="Garamond"/>
          <w:b/>
          <w:bCs/>
          <w:sz w:val="28"/>
          <w:szCs w:val="28"/>
          <w:highlight w:val="yellow"/>
        </w:rPr>
        <w:t>segnalare la propria presenza</w:t>
      </w:r>
    </w:p>
    <w:p w14:paraId="4C7EC790" w14:textId="77777777" w:rsidR="007C248A" w:rsidRPr="007C248A" w:rsidRDefault="007C248A" w:rsidP="007C248A">
      <w:pPr>
        <w:pStyle w:val="Nessunaspaziatura"/>
        <w:jc w:val="center"/>
        <w:rPr>
          <w:rFonts w:ascii="Garamond" w:hAnsi="Garamond"/>
          <w:b/>
          <w:bCs/>
          <w:sz w:val="28"/>
          <w:szCs w:val="28"/>
        </w:rPr>
      </w:pPr>
    </w:p>
    <w:p w14:paraId="6911E0AF" w14:textId="7AE5EF3C" w:rsidR="00581298" w:rsidRDefault="00581298" w:rsidP="00857FA0">
      <w:pPr>
        <w:spacing w:line="240" w:lineRule="auto"/>
        <w:jc w:val="center"/>
        <w:rPr>
          <w:rFonts w:ascii="Garamond" w:hAnsi="Garamond"/>
          <w:b/>
          <w:bCs/>
          <w:sz w:val="28"/>
          <w:szCs w:val="28"/>
        </w:rPr>
      </w:pPr>
      <w:hyperlink r:id="rId8" w:history="1">
        <w:r w:rsidRPr="00E41B88">
          <w:rPr>
            <w:rStyle w:val="Collegamentoipertestuale"/>
            <w:rFonts w:ascii="Garamond" w:hAnsi="Garamond"/>
            <w:b/>
            <w:bCs/>
            <w:sz w:val="28"/>
            <w:szCs w:val="28"/>
          </w:rPr>
          <w:t>https://forms.gle/6Xd2FmKmk8Tj2u6g9</w:t>
        </w:r>
      </w:hyperlink>
    </w:p>
    <w:p w14:paraId="70031A5D" w14:textId="77777777" w:rsidR="00857FA0" w:rsidRDefault="00857FA0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4AF6D10F" w14:textId="09C83522" w:rsidR="009310DE" w:rsidRDefault="00857FA0" w:rsidP="009310D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MENSA SOLIDALE “CASA NAZARETH” DI COMO:</w:t>
      </w:r>
    </w:p>
    <w:p w14:paraId="1C2C3D4B" w14:textId="7A1467DA" w:rsidR="00857FA0" w:rsidRDefault="00857FA0" w:rsidP="009310D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DISTRIBUITI OLTRE 75MILA PASTI NEL 2025;</w:t>
      </w:r>
    </w:p>
    <w:p w14:paraId="062AAD1D" w14:textId="0E31737A" w:rsidR="00857FA0" w:rsidRPr="0037355F" w:rsidRDefault="00857FA0" w:rsidP="009310D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RACCOLTE DONAZIONI PER 172.516 EURO</w:t>
      </w:r>
    </w:p>
    <w:p w14:paraId="1C5A8B11" w14:textId="77777777" w:rsidR="009310DE" w:rsidRDefault="009310DE" w:rsidP="006420A8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499B31E2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 xml:space="preserve">La mensa di solidarietà di Casa Nazareth – il servizio che dal 2021 offre un pasto caldo a pranzo e a cena 365 all’anno alle persone in difficoltà della città di Como – traccia il bilancio della sua attività del </w:t>
      </w:r>
      <w:r w:rsidRPr="005140E8">
        <w:rPr>
          <w:rFonts w:ascii="Garamond" w:hAnsi="Garamond"/>
          <w:b/>
          <w:bCs/>
          <w:sz w:val="28"/>
          <w:szCs w:val="28"/>
        </w:rPr>
        <w:t>2025</w:t>
      </w:r>
      <w:r w:rsidRPr="005140E8">
        <w:rPr>
          <w:rFonts w:ascii="Garamond" w:hAnsi="Garamond"/>
          <w:sz w:val="28"/>
          <w:szCs w:val="28"/>
        </w:rPr>
        <w:t>.</w:t>
      </w:r>
    </w:p>
    <w:p w14:paraId="61D58E28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 xml:space="preserve">Da gennaio a dicembre sono stati serviti </w:t>
      </w:r>
      <w:r w:rsidRPr="005140E8">
        <w:rPr>
          <w:rFonts w:ascii="Garamond" w:hAnsi="Garamond"/>
          <w:b/>
          <w:bCs/>
          <w:sz w:val="28"/>
          <w:szCs w:val="28"/>
        </w:rPr>
        <w:t>75.190 pasti,</w:t>
      </w:r>
      <w:r w:rsidRPr="005140E8">
        <w:rPr>
          <w:rFonts w:ascii="Garamond" w:hAnsi="Garamond"/>
          <w:sz w:val="28"/>
          <w:szCs w:val="28"/>
        </w:rPr>
        <w:t xml:space="preserve"> con una</w:t>
      </w:r>
      <w:r w:rsidRPr="005140E8">
        <w:rPr>
          <w:rFonts w:ascii="Garamond" w:hAnsi="Garamond"/>
          <w:b/>
          <w:bCs/>
          <w:sz w:val="28"/>
          <w:szCs w:val="28"/>
        </w:rPr>
        <w:t xml:space="preserve"> media giornaliera di 206 presenze</w:t>
      </w:r>
      <w:r w:rsidRPr="005140E8">
        <w:rPr>
          <w:rFonts w:ascii="Garamond" w:hAnsi="Garamond"/>
          <w:sz w:val="28"/>
          <w:szCs w:val="28"/>
        </w:rPr>
        <w:t xml:space="preserve"> (109 a mezzogiorno e 97 alla sera). </w:t>
      </w:r>
    </w:p>
    <w:p w14:paraId="58BB7350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>Facendo un raffronto con il 2024 – durante il quale i pasti serviti sono stati 78.357 – si può evidenziare un decremento del 4 per cento, ma ciò non significa meno lavoro e meno impegno per il servizio di via Don Luigi Guanella 12. Un servizio - lo ricordiamo – che è reso possibile grazie anche alla preziosa disponibilità di 415 volontari che anche nel 2025 hanno dato il loro indispensabile apporto: nello specifico, sono almeno 30 le persone che ogni giorno, a turno, prestano la loro opera ad accogliere e servire gli ospiti durante le ore di apertura della mensa, per un totale di 20.000 ore di presenza.</w:t>
      </w:r>
    </w:p>
    <w:p w14:paraId="2A43BBA6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0382A540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5140E8">
        <w:rPr>
          <w:rFonts w:ascii="Garamond" w:hAnsi="Garamond"/>
          <w:b/>
          <w:bCs/>
          <w:sz w:val="28"/>
          <w:szCs w:val="28"/>
        </w:rPr>
        <w:t>I costi del servizio</w:t>
      </w:r>
    </w:p>
    <w:p w14:paraId="1399299D" w14:textId="05CA16DC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 xml:space="preserve">Nel 2025 - da gennaio a dicembre - i costi del servizio della mensa ammontano a </w:t>
      </w:r>
      <w:r w:rsidRPr="005140E8">
        <w:rPr>
          <w:rFonts w:ascii="Garamond" w:hAnsi="Garamond"/>
          <w:b/>
          <w:bCs/>
          <w:sz w:val="28"/>
          <w:szCs w:val="28"/>
        </w:rPr>
        <w:t>283.469,35 euro</w:t>
      </w:r>
      <w:r w:rsidRPr="005140E8">
        <w:rPr>
          <w:rFonts w:ascii="Garamond" w:hAnsi="Garamond"/>
          <w:sz w:val="28"/>
          <w:szCs w:val="28"/>
        </w:rPr>
        <w:t>. Questi costi -</w:t>
      </w:r>
      <w:r w:rsidRPr="005140E8">
        <w:rPr>
          <w:rFonts w:ascii="Garamond" w:hAnsi="Garamond"/>
          <w:color w:val="FF0000"/>
          <w:sz w:val="28"/>
          <w:szCs w:val="28"/>
        </w:rPr>
        <w:t xml:space="preserve"> </w:t>
      </w:r>
      <w:r w:rsidRPr="005140E8">
        <w:rPr>
          <w:rFonts w:ascii="Garamond" w:hAnsi="Garamond"/>
          <w:sz w:val="28"/>
          <w:szCs w:val="28"/>
        </w:rPr>
        <w:t>relativi al personale, alle utenze e alla manutenzione ordinaria e straordinaria della struttura</w:t>
      </w:r>
      <w:r w:rsidRPr="005140E8">
        <w:rPr>
          <w:rFonts w:ascii="Garamond" w:hAnsi="Garamond"/>
          <w:color w:val="0000FF"/>
          <w:sz w:val="28"/>
          <w:szCs w:val="28"/>
        </w:rPr>
        <w:t xml:space="preserve">, </w:t>
      </w:r>
      <w:r w:rsidRPr="005140E8">
        <w:rPr>
          <w:rFonts w:ascii="Garamond" w:hAnsi="Garamond"/>
          <w:sz w:val="28"/>
          <w:szCs w:val="28"/>
        </w:rPr>
        <w:t xml:space="preserve">nonché agli acquisti di generi alimentari - sono stati sostenuti, oltre che attraverso le numerose donazioni e offerte ricevute, anche grazie ai fondi dell’8×1000 attraverso la Diocesi di Como destinati alla Chiesa Cattolica </w:t>
      </w:r>
      <w:r w:rsidRPr="005140E8">
        <w:rPr>
          <w:rFonts w:ascii="Garamond" w:hAnsi="Garamond"/>
          <w:b/>
          <w:bCs/>
          <w:sz w:val="28"/>
          <w:szCs w:val="28"/>
        </w:rPr>
        <w:t>(110.000 euro)</w:t>
      </w:r>
      <w:r w:rsidRPr="005140E8">
        <w:rPr>
          <w:rFonts w:ascii="Garamond" w:hAnsi="Garamond"/>
          <w:sz w:val="28"/>
          <w:szCs w:val="28"/>
        </w:rPr>
        <w:t>.</w:t>
      </w:r>
      <w:r w:rsidR="00857FA0">
        <w:rPr>
          <w:rFonts w:ascii="Garamond" w:hAnsi="Garamond"/>
          <w:sz w:val="28"/>
          <w:szCs w:val="28"/>
        </w:rPr>
        <w:t xml:space="preserve"> </w:t>
      </w:r>
      <w:r w:rsidRPr="005140E8">
        <w:rPr>
          <w:rFonts w:ascii="Garamond" w:hAnsi="Garamond"/>
          <w:sz w:val="28"/>
          <w:szCs w:val="28"/>
        </w:rPr>
        <w:t xml:space="preserve">Il disavanzo di </w:t>
      </w:r>
      <w:r w:rsidRPr="005140E8">
        <w:rPr>
          <w:rFonts w:ascii="Garamond" w:hAnsi="Garamond"/>
          <w:b/>
          <w:bCs/>
          <w:sz w:val="28"/>
          <w:szCs w:val="28"/>
        </w:rPr>
        <w:t>953,25 euro</w:t>
      </w:r>
      <w:r w:rsidRPr="005140E8">
        <w:rPr>
          <w:rFonts w:ascii="Garamond" w:hAnsi="Garamond"/>
          <w:sz w:val="28"/>
          <w:szCs w:val="28"/>
        </w:rPr>
        <w:t xml:space="preserve"> è stato coperto dalla Fondazione Caritas Solidarietà e Servizio ETS.</w:t>
      </w:r>
    </w:p>
    <w:p w14:paraId="75DE26C7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6801B69D" w14:textId="77777777" w:rsidR="00857FA0" w:rsidRDefault="005140E8" w:rsidP="00857FA0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5140E8">
        <w:rPr>
          <w:rFonts w:ascii="Garamond" w:hAnsi="Garamond"/>
          <w:b/>
          <w:bCs/>
          <w:sz w:val="28"/>
          <w:szCs w:val="28"/>
        </w:rPr>
        <w:t>Le donazioni e le collaborazioni di una comunità solidale</w:t>
      </w:r>
    </w:p>
    <w:p w14:paraId="668289B7" w14:textId="24C7A550" w:rsidR="005140E8" w:rsidRPr="005140E8" w:rsidRDefault="005140E8" w:rsidP="00857FA0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lastRenderedPageBreak/>
        <w:t xml:space="preserve">Una delle forme di supporto più concrete e preziose ricevute nel corso dell'anno è stata la </w:t>
      </w:r>
      <w:r w:rsidRPr="005140E8">
        <w:rPr>
          <w:rFonts w:ascii="Garamond" w:hAnsi="Garamond"/>
          <w:b/>
          <w:bCs/>
          <w:sz w:val="28"/>
          <w:szCs w:val="28"/>
        </w:rPr>
        <w:t xml:space="preserve">donazione di generi alimentari </w:t>
      </w:r>
      <w:r w:rsidRPr="005140E8">
        <w:rPr>
          <w:rFonts w:ascii="Garamond" w:hAnsi="Garamond"/>
          <w:sz w:val="28"/>
          <w:szCs w:val="28"/>
        </w:rPr>
        <w:t xml:space="preserve">per la mensa: nel 2025 sono stati raccolti </w:t>
      </w:r>
      <w:r w:rsidRPr="005140E8">
        <w:rPr>
          <w:rFonts w:ascii="Garamond" w:hAnsi="Garamond"/>
          <w:b/>
          <w:bCs/>
          <w:sz w:val="28"/>
          <w:szCs w:val="28"/>
        </w:rPr>
        <w:t>80.310 chilogrammi di cibo</w:t>
      </w:r>
      <w:r w:rsidRPr="005140E8">
        <w:rPr>
          <w:rFonts w:ascii="Garamond" w:hAnsi="Garamond"/>
          <w:sz w:val="28"/>
          <w:szCs w:val="28"/>
        </w:rPr>
        <w:t xml:space="preserve">, con un incremento del </w:t>
      </w:r>
      <w:r w:rsidRPr="005140E8">
        <w:rPr>
          <w:rFonts w:ascii="Garamond" w:hAnsi="Garamond"/>
          <w:b/>
          <w:bCs/>
          <w:sz w:val="28"/>
          <w:szCs w:val="28"/>
        </w:rPr>
        <w:t xml:space="preserve">8,5% </w:t>
      </w:r>
      <w:r w:rsidRPr="005140E8">
        <w:rPr>
          <w:rFonts w:ascii="Garamond" w:hAnsi="Garamond"/>
          <w:sz w:val="28"/>
          <w:szCs w:val="28"/>
        </w:rPr>
        <w:t>rispetto all'anno precedente, durante il quale le forniture avevano raggiunto i 74.150 chilogrammi. Un risultato che racconta la crescita di una rete solidale sempre più ampia e radicata nel territorio.</w:t>
      </w:r>
    </w:p>
    <w:p w14:paraId="38EA2133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 xml:space="preserve">Accanto agli alimenti, un supporto altrettanto significativo è arrivato dalle </w:t>
      </w:r>
      <w:r w:rsidRPr="005140E8">
        <w:rPr>
          <w:rFonts w:ascii="Garamond" w:hAnsi="Garamond"/>
          <w:b/>
          <w:bCs/>
          <w:sz w:val="28"/>
          <w:szCs w:val="28"/>
        </w:rPr>
        <w:t xml:space="preserve">donazioni: 172.516 euro </w:t>
      </w:r>
      <w:r w:rsidRPr="005140E8">
        <w:rPr>
          <w:rFonts w:ascii="Garamond" w:hAnsi="Garamond"/>
          <w:sz w:val="28"/>
          <w:szCs w:val="28"/>
        </w:rPr>
        <w:t xml:space="preserve">grazie alla partecipazione di circa </w:t>
      </w:r>
      <w:r w:rsidRPr="005140E8">
        <w:rPr>
          <w:rFonts w:ascii="Garamond" w:hAnsi="Garamond"/>
          <w:b/>
          <w:bCs/>
          <w:sz w:val="28"/>
          <w:szCs w:val="28"/>
        </w:rPr>
        <w:t xml:space="preserve">250 donatori </w:t>
      </w:r>
      <w:r w:rsidRPr="005140E8">
        <w:rPr>
          <w:rFonts w:ascii="Garamond" w:hAnsi="Garamond"/>
          <w:sz w:val="28"/>
          <w:szCs w:val="28"/>
        </w:rPr>
        <w:t>-</w:t>
      </w:r>
      <w:r w:rsidRPr="005140E8">
        <w:rPr>
          <w:rFonts w:ascii="Garamond" w:hAnsi="Garamond"/>
          <w:b/>
          <w:bCs/>
          <w:sz w:val="28"/>
          <w:szCs w:val="28"/>
        </w:rPr>
        <w:t xml:space="preserve"> cittadini</w:t>
      </w:r>
      <w:r w:rsidRPr="005140E8">
        <w:rPr>
          <w:rFonts w:ascii="Garamond" w:hAnsi="Garamond"/>
          <w:sz w:val="28"/>
          <w:szCs w:val="28"/>
        </w:rPr>
        <w:t>,</w:t>
      </w:r>
      <w:r w:rsidRPr="005140E8">
        <w:rPr>
          <w:rFonts w:ascii="Garamond" w:hAnsi="Garamond"/>
          <w:b/>
          <w:bCs/>
          <w:color w:val="FF0000"/>
          <w:sz w:val="28"/>
          <w:szCs w:val="28"/>
        </w:rPr>
        <w:t xml:space="preserve"> </w:t>
      </w:r>
      <w:r w:rsidRPr="005140E8">
        <w:rPr>
          <w:rFonts w:ascii="Garamond" w:hAnsi="Garamond"/>
          <w:b/>
          <w:bCs/>
          <w:sz w:val="28"/>
          <w:szCs w:val="28"/>
        </w:rPr>
        <w:t xml:space="preserve">associazioni </w:t>
      </w:r>
      <w:r w:rsidRPr="005140E8">
        <w:rPr>
          <w:rFonts w:ascii="Garamond" w:hAnsi="Garamond"/>
          <w:sz w:val="28"/>
          <w:szCs w:val="28"/>
        </w:rPr>
        <w:t>e</w:t>
      </w:r>
      <w:r w:rsidRPr="005140E8">
        <w:rPr>
          <w:rFonts w:ascii="Garamond" w:hAnsi="Garamond"/>
          <w:b/>
          <w:bCs/>
          <w:color w:val="FF0000"/>
          <w:sz w:val="28"/>
          <w:szCs w:val="28"/>
        </w:rPr>
        <w:t xml:space="preserve"> </w:t>
      </w:r>
      <w:r w:rsidRPr="005140E8">
        <w:rPr>
          <w:rFonts w:ascii="Garamond" w:hAnsi="Garamond"/>
          <w:b/>
          <w:bCs/>
          <w:sz w:val="28"/>
          <w:szCs w:val="28"/>
        </w:rPr>
        <w:t>aziende</w:t>
      </w:r>
      <w:r w:rsidRPr="005140E8">
        <w:rPr>
          <w:rFonts w:ascii="Garamond" w:hAnsi="Garamond"/>
          <w:sz w:val="28"/>
          <w:szCs w:val="28"/>
        </w:rPr>
        <w:t xml:space="preserve"> - comprese le erogazioni effettuate in forma anonima e quelle raccolte nel corso degli eventi solidali organizzati sul territorio.</w:t>
      </w:r>
    </w:p>
    <w:p w14:paraId="090874B4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 xml:space="preserve">Un valore aggiunto ulteriore è venuto dal </w:t>
      </w:r>
      <w:r w:rsidRPr="005140E8">
        <w:rPr>
          <w:rFonts w:ascii="Garamond" w:hAnsi="Garamond"/>
          <w:b/>
          <w:bCs/>
          <w:sz w:val="28"/>
          <w:szCs w:val="28"/>
        </w:rPr>
        <w:t>volontariato aziendale</w:t>
      </w:r>
      <w:r w:rsidRPr="005140E8">
        <w:rPr>
          <w:rFonts w:ascii="Garamond" w:hAnsi="Garamond"/>
          <w:sz w:val="28"/>
          <w:szCs w:val="28"/>
        </w:rPr>
        <w:t xml:space="preserve">: durante l'anno, gruppi di dipendenti di quattro imprese - Hotel Hilton (Como), </w:t>
      </w:r>
      <w:proofErr w:type="spellStart"/>
      <w:r w:rsidRPr="005140E8">
        <w:rPr>
          <w:rFonts w:ascii="Garamond" w:hAnsi="Garamond"/>
          <w:sz w:val="28"/>
          <w:szCs w:val="28"/>
        </w:rPr>
        <w:t>LarioHotels</w:t>
      </w:r>
      <w:proofErr w:type="spellEnd"/>
      <w:r w:rsidRPr="005140E8">
        <w:rPr>
          <w:rFonts w:ascii="Garamond" w:hAnsi="Garamond"/>
          <w:sz w:val="28"/>
          <w:szCs w:val="28"/>
        </w:rPr>
        <w:t xml:space="preserve"> (Como), Timberland (Stabio, Svizzera) e </w:t>
      </w:r>
      <w:proofErr w:type="spellStart"/>
      <w:r w:rsidRPr="005140E8">
        <w:rPr>
          <w:rFonts w:ascii="Garamond" w:hAnsi="Garamond"/>
          <w:sz w:val="28"/>
          <w:szCs w:val="28"/>
        </w:rPr>
        <w:t>Visionova</w:t>
      </w:r>
      <w:proofErr w:type="spellEnd"/>
      <w:r w:rsidRPr="005140E8">
        <w:rPr>
          <w:rFonts w:ascii="Garamond" w:hAnsi="Garamond"/>
          <w:sz w:val="28"/>
          <w:szCs w:val="28"/>
        </w:rPr>
        <w:t xml:space="preserve"> (Brescia) - hanno partecipato direttamente al servizio, lavorando fianco a fianco con i volontari e gli operatori di Casa Nazareth e portando energie e competenze.</w:t>
      </w:r>
    </w:p>
    <w:p w14:paraId="2471C255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 xml:space="preserve">Tra i sostenitori istituzionali si segnalano inoltre la </w:t>
      </w:r>
      <w:r w:rsidRPr="005140E8">
        <w:rPr>
          <w:rFonts w:ascii="Garamond" w:hAnsi="Garamond"/>
          <w:b/>
          <w:bCs/>
          <w:sz w:val="28"/>
          <w:szCs w:val="28"/>
        </w:rPr>
        <w:t>Fondazione Provinciale della Comunità Comasca</w:t>
      </w:r>
      <w:r w:rsidRPr="005140E8">
        <w:rPr>
          <w:rFonts w:ascii="Garamond" w:hAnsi="Garamond"/>
          <w:sz w:val="28"/>
          <w:szCs w:val="28"/>
        </w:rPr>
        <w:t xml:space="preserve">, la </w:t>
      </w:r>
      <w:r w:rsidRPr="005140E8">
        <w:rPr>
          <w:rFonts w:ascii="Garamond" w:hAnsi="Garamond"/>
          <w:b/>
          <w:bCs/>
          <w:sz w:val="28"/>
          <w:szCs w:val="28"/>
        </w:rPr>
        <w:t>Fondazione “Felice e Silvia Baratelli”</w:t>
      </w:r>
      <w:r w:rsidRPr="005140E8">
        <w:rPr>
          <w:rFonts w:ascii="Garamond" w:hAnsi="Garamond"/>
          <w:sz w:val="28"/>
          <w:szCs w:val="28"/>
        </w:rPr>
        <w:t xml:space="preserve"> (“Premio Stella di Natale”), </w:t>
      </w:r>
      <w:r w:rsidRPr="005140E8">
        <w:rPr>
          <w:rFonts w:ascii="Garamond" w:hAnsi="Garamond"/>
          <w:b/>
          <w:bCs/>
          <w:sz w:val="28"/>
          <w:szCs w:val="28"/>
        </w:rPr>
        <w:t>Fondazione Lidia e Mario Briccola</w:t>
      </w:r>
      <w:r w:rsidRPr="005140E8">
        <w:rPr>
          <w:rFonts w:ascii="Garamond" w:hAnsi="Garamond"/>
          <w:sz w:val="28"/>
          <w:szCs w:val="28"/>
        </w:rPr>
        <w:t xml:space="preserve">, </w:t>
      </w:r>
      <w:r w:rsidRPr="005140E8">
        <w:rPr>
          <w:rFonts w:ascii="Garamond" w:hAnsi="Garamond"/>
          <w:b/>
          <w:bCs/>
          <w:sz w:val="28"/>
          <w:szCs w:val="28"/>
        </w:rPr>
        <w:t>Confindustria Como</w:t>
      </w:r>
      <w:r w:rsidRPr="005140E8">
        <w:rPr>
          <w:rFonts w:ascii="Garamond" w:hAnsi="Garamond"/>
          <w:color w:val="FF0000"/>
          <w:sz w:val="28"/>
          <w:szCs w:val="28"/>
        </w:rPr>
        <w:t xml:space="preserve"> </w:t>
      </w:r>
      <w:r w:rsidRPr="005140E8">
        <w:rPr>
          <w:rFonts w:ascii="Garamond" w:hAnsi="Garamond"/>
          <w:sz w:val="28"/>
          <w:szCs w:val="28"/>
        </w:rPr>
        <w:t xml:space="preserve">e </w:t>
      </w:r>
      <w:r w:rsidRPr="005140E8">
        <w:rPr>
          <w:rFonts w:ascii="Garamond" w:hAnsi="Garamond"/>
          <w:b/>
          <w:bCs/>
          <w:sz w:val="28"/>
          <w:szCs w:val="28"/>
        </w:rPr>
        <w:t>Fondo Cei 8x1000 attraverso</w:t>
      </w:r>
      <w:r w:rsidRPr="005140E8">
        <w:rPr>
          <w:rFonts w:ascii="Garamond" w:hAnsi="Garamond"/>
          <w:sz w:val="28"/>
          <w:szCs w:val="28"/>
        </w:rPr>
        <w:t xml:space="preserve"> </w:t>
      </w:r>
      <w:r w:rsidRPr="005140E8">
        <w:rPr>
          <w:rFonts w:ascii="Garamond" w:hAnsi="Garamond"/>
          <w:b/>
          <w:bCs/>
          <w:sz w:val="28"/>
          <w:szCs w:val="28"/>
        </w:rPr>
        <w:t>Caritas Italiana</w:t>
      </w:r>
    </w:p>
    <w:p w14:paraId="3B38FF69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14AB3265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5140E8">
        <w:rPr>
          <w:rFonts w:ascii="Garamond" w:hAnsi="Garamond"/>
          <w:b/>
          <w:bCs/>
          <w:sz w:val="28"/>
          <w:szCs w:val="28"/>
        </w:rPr>
        <w:t>Una casa aperta alla città</w:t>
      </w:r>
    </w:p>
    <w:p w14:paraId="0125F05C" w14:textId="7F8E97DD" w:rsidR="005140E8" w:rsidRPr="005140E8" w:rsidRDefault="005140E8" w:rsidP="00857FA0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 xml:space="preserve">Anche nel corso del 2025 abbiamo attuato un programma di incontri ed eventi che hanno spaziato dai concerti agli spettacoli teatrali, dai mercatini solidali </w:t>
      </w:r>
      <w:proofErr w:type="gramStart"/>
      <w:r w:rsidRPr="005140E8">
        <w:rPr>
          <w:rFonts w:ascii="Garamond" w:hAnsi="Garamond"/>
          <w:sz w:val="28"/>
          <w:szCs w:val="28"/>
        </w:rPr>
        <w:t>e</w:t>
      </w:r>
      <w:proofErr w:type="gramEnd"/>
      <w:r w:rsidRPr="005140E8">
        <w:rPr>
          <w:rFonts w:ascii="Garamond" w:hAnsi="Garamond"/>
          <w:sz w:val="28"/>
          <w:szCs w:val="28"/>
        </w:rPr>
        <w:t xml:space="preserve"> eventi benefici di vario tipo, organizzati sul territorio. Questi momenti culturali aperti a tutti hanno rappresentato occasioni speciali per fare conoscere e sostenere la mensa e rafforzare il legame con il tessuto sociale del nostro territorio.</w:t>
      </w:r>
      <w:r w:rsidR="00857FA0">
        <w:rPr>
          <w:rFonts w:ascii="Garamond" w:hAnsi="Garamond"/>
          <w:sz w:val="28"/>
          <w:szCs w:val="28"/>
        </w:rPr>
        <w:t xml:space="preserve"> </w:t>
      </w:r>
      <w:r w:rsidRPr="005140E8">
        <w:rPr>
          <w:rFonts w:ascii="Garamond" w:hAnsi="Garamond"/>
          <w:sz w:val="28"/>
          <w:szCs w:val="28"/>
        </w:rPr>
        <w:t xml:space="preserve">In particolare, sono stati organizzati </w:t>
      </w:r>
      <w:r w:rsidRPr="005140E8">
        <w:rPr>
          <w:rFonts w:ascii="Garamond" w:hAnsi="Garamond"/>
          <w:b/>
          <w:bCs/>
          <w:sz w:val="28"/>
          <w:szCs w:val="28"/>
        </w:rPr>
        <w:t xml:space="preserve">13 eventi </w:t>
      </w:r>
      <w:r w:rsidRPr="005140E8">
        <w:rPr>
          <w:rFonts w:ascii="Garamond" w:hAnsi="Garamond"/>
          <w:sz w:val="28"/>
          <w:szCs w:val="28"/>
        </w:rPr>
        <w:t xml:space="preserve">nell’arco dell’anno, arrivando a coinvolgere oltre </w:t>
      </w:r>
      <w:r w:rsidRPr="005140E8">
        <w:rPr>
          <w:rFonts w:ascii="Garamond" w:hAnsi="Garamond"/>
          <w:b/>
          <w:bCs/>
          <w:sz w:val="28"/>
          <w:szCs w:val="28"/>
        </w:rPr>
        <w:t xml:space="preserve">1.500 persone </w:t>
      </w:r>
      <w:r w:rsidRPr="005140E8">
        <w:rPr>
          <w:rFonts w:ascii="Garamond" w:hAnsi="Garamond"/>
          <w:sz w:val="28"/>
          <w:szCs w:val="28"/>
        </w:rPr>
        <w:t xml:space="preserve">che hanno condiviso la </w:t>
      </w:r>
      <w:r w:rsidRPr="005140E8">
        <w:rPr>
          <w:rFonts w:ascii="Garamond" w:hAnsi="Garamond"/>
          <w:i/>
          <w:iCs/>
          <w:sz w:val="28"/>
          <w:szCs w:val="28"/>
        </w:rPr>
        <w:t>mission</w:t>
      </w:r>
      <w:r w:rsidRPr="005140E8">
        <w:rPr>
          <w:rFonts w:ascii="Garamond" w:hAnsi="Garamond"/>
          <w:sz w:val="28"/>
          <w:szCs w:val="28"/>
        </w:rPr>
        <w:t xml:space="preserve"> del servizio di via Don Luigi Guanella.</w:t>
      </w:r>
    </w:p>
    <w:p w14:paraId="2782A6AE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</w:p>
    <w:p w14:paraId="5A412FF6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b/>
          <w:bCs/>
          <w:sz w:val="28"/>
          <w:szCs w:val="28"/>
        </w:rPr>
        <w:t>Un cammino che continua nel 2026</w:t>
      </w:r>
    </w:p>
    <w:p w14:paraId="0E653B21" w14:textId="07B6E87E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lastRenderedPageBreak/>
        <w:t xml:space="preserve">I dati aggiornati ad </w:t>
      </w:r>
      <w:r w:rsidRPr="005140E8">
        <w:rPr>
          <w:rFonts w:ascii="Garamond" w:hAnsi="Garamond"/>
          <w:b/>
          <w:bCs/>
          <w:sz w:val="28"/>
          <w:szCs w:val="28"/>
        </w:rPr>
        <w:t>aprile 2026</w:t>
      </w:r>
      <w:r w:rsidRPr="005140E8">
        <w:rPr>
          <w:rFonts w:ascii="Garamond" w:hAnsi="Garamond"/>
          <w:sz w:val="28"/>
          <w:szCs w:val="28"/>
        </w:rPr>
        <w:t xml:space="preserve"> confermano </w:t>
      </w:r>
      <w:proofErr w:type="gramStart"/>
      <w:r w:rsidRPr="005140E8">
        <w:rPr>
          <w:rFonts w:ascii="Garamond" w:hAnsi="Garamond"/>
          <w:sz w:val="28"/>
          <w:szCs w:val="28"/>
        </w:rPr>
        <w:t>il trend</w:t>
      </w:r>
      <w:proofErr w:type="gramEnd"/>
      <w:r w:rsidRPr="005140E8">
        <w:rPr>
          <w:rFonts w:ascii="Garamond" w:hAnsi="Garamond"/>
          <w:sz w:val="28"/>
          <w:szCs w:val="28"/>
        </w:rPr>
        <w:t xml:space="preserve"> in crescita della mensa. Dal 1° gennaio al 30 aprile i pasti distribuiti sono stati</w:t>
      </w:r>
      <w:r w:rsidRPr="005140E8">
        <w:rPr>
          <w:rFonts w:ascii="Garamond" w:hAnsi="Garamond"/>
          <w:b/>
          <w:bCs/>
          <w:sz w:val="28"/>
          <w:szCs w:val="28"/>
        </w:rPr>
        <w:t xml:space="preserve"> 27.639 </w:t>
      </w:r>
      <w:r w:rsidRPr="005140E8">
        <w:rPr>
          <w:rFonts w:ascii="Garamond" w:hAnsi="Garamond"/>
          <w:sz w:val="28"/>
          <w:szCs w:val="28"/>
        </w:rPr>
        <w:t>con una</w:t>
      </w:r>
      <w:r w:rsidRPr="005140E8">
        <w:rPr>
          <w:rFonts w:ascii="Garamond" w:hAnsi="Garamond"/>
          <w:b/>
          <w:bCs/>
          <w:sz w:val="28"/>
          <w:szCs w:val="28"/>
        </w:rPr>
        <w:t xml:space="preserve"> media giornaliera di 230 presenze</w:t>
      </w:r>
      <w:r w:rsidRPr="005140E8">
        <w:rPr>
          <w:rFonts w:ascii="Garamond" w:hAnsi="Garamond"/>
          <w:sz w:val="28"/>
          <w:szCs w:val="28"/>
        </w:rPr>
        <w:t xml:space="preserve">. Se si fa un raffronto con i dati dello stesso periodo del 2025 notiamo un incremento sensibile del servizio: il totale nel primo quadrimestre </w:t>
      </w:r>
      <w:r w:rsidRPr="005140E8">
        <w:rPr>
          <w:rFonts w:ascii="Garamond" w:hAnsi="Garamond"/>
          <w:b/>
          <w:bCs/>
          <w:sz w:val="28"/>
          <w:szCs w:val="28"/>
        </w:rPr>
        <w:t>2025</w:t>
      </w:r>
      <w:r w:rsidRPr="005140E8">
        <w:rPr>
          <w:rFonts w:ascii="Garamond" w:hAnsi="Garamond"/>
          <w:sz w:val="28"/>
          <w:szCs w:val="28"/>
        </w:rPr>
        <w:t xml:space="preserve"> è stato di </w:t>
      </w:r>
      <w:r w:rsidRPr="005140E8">
        <w:rPr>
          <w:rFonts w:ascii="Garamond" w:hAnsi="Garamond"/>
          <w:b/>
          <w:bCs/>
          <w:sz w:val="28"/>
          <w:szCs w:val="28"/>
        </w:rPr>
        <w:t>24.428 accessi</w:t>
      </w:r>
      <w:r w:rsidRPr="005140E8">
        <w:rPr>
          <w:rFonts w:ascii="Garamond" w:hAnsi="Garamond"/>
          <w:sz w:val="28"/>
          <w:szCs w:val="28"/>
        </w:rPr>
        <w:t xml:space="preserve">, con una media giornaliera di </w:t>
      </w:r>
      <w:r w:rsidRPr="005140E8">
        <w:rPr>
          <w:rFonts w:ascii="Garamond" w:hAnsi="Garamond"/>
          <w:b/>
          <w:bCs/>
          <w:sz w:val="28"/>
          <w:szCs w:val="28"/>
        </w:rPr>
        <w:t>204 presenze</w:t>
      </w:r>
      <w:r w:rsidRPr="005140E8">
        <w:rPr>
          <w:rFonts w:ascii="Garamond" w:hAnsi="Garamond"/>
          <w:sz w:val="28"/>
          <w:szCs w:val="28"/>
        </w:rPr>
        <w:t>.</w:t>
      </w:r>
      <w:r w:rsidR="00857FA0">
        <w:rPr>
          <w:rFonts w:ascii="Garamond" w:hAnsi="Garamond"/>
          <w:sz w:val="28"/>
          <w:szCs w:val="28"/>
        </w:rPr>
        <w:t xml:space="preserve"> </w:t>
      </w:r>
      <w:r w:rsidRPr="005140E8">
        <w:rPr>
          <w:rFonts w:ascii="Garamond" w:hAnsi="Garamond"/>
          <w:sz w:val="28"/>
          <w:szCs w:val="28"/>
        </w:rPr>
        <w:t xml:space="preserve">Infine, grazie alla sensibilità e generosità di tanti donatori, nei primi quattro mesi del 2026 sono già stati </w:t>
      </w:r>
      <w:r w:rsidRPr="005140E8">
        <w:rPr>
          <w:rFonts w:ascii="Garamond" w:hAnsi="Garamond"/>
          <w:b/>
          <w:bCs/>
          <w:sz w:val="28"/>
          <w:szCs w:val="28"/>
        </w:rPr>
        <w:t>raccolti 29.182 euro</w:t>
      </w:r>
      <w:r w:rsidRPr="005140E8">
        <w:rPr>
          <w:rFonts w:ascii="Garamond" w:hAnsi="Garamond"/>
          <w:sz w:val="28"/>
          <w:szCs w:val="28"/>
        </w:rPr>
        <w:t>.</w:t>
      </w:r>
      <w:r w:rsidR="00857FA0">
        <w:rPr>
          <w:rFonts w:ascii="Garamond" w:hAnsi="Garamond"/>
          <w:sz w:val="28"/>
          <w:szCs w:val="28"/>
        </w:rPr>
        <w:t xml:space="preserve"> </w:t>
      </w:r>
      <w:r w:rsidRPr="005140E8">
        <w:rPr>
          <w:rFonts w:ascii="Garamond" w:hAnsi="Garamond"/>
          <w:sz w:val="28"/>
          <w:szCs w:val="28"/>
        </w:rPr>
        <w:t xml:space="preserve">Questi numeri evidenziano anche quest’anno il grande impegno che comporta la gestione della mensa e anche la grande sensibilità di tante persone che sostengono il servizio. </w:t>
      </w:r>
    </w:p>
    <w:p w14:paraId="5C9A1EF4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 xml:space="preserve">E proprio per creare sensibilità e condivisione sul territorio gli enti promotori della mensa (la Fondazione Caritas, la Casa della Missione di Como, la Casa Vincenziana, le Suore Guanelliane e l’Associazione Incroci) anche nel 2026 hanno organizzato una serie di nuovi appuntamenti solidali - spettacoli teatrali, concerti, incontri, mercatini dell’usato - a cui tutti sono sin da ora invitati per condividere assieme a noi la mission di questo indispensabile servizio per la città. </w:t>
      </w:r>
    </w:p>
    <w:p w14:paraId="1FA258CD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32356200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5140E8">
        <w:rPr>
          <w:rFonts w:ascii="Garamond" w:hAnsi="Garamond"/>
          <w:b/>
          <w:bCs/>
          <w:sz w:val="28"/>
          <w:szCs w:val="28"/>
        </w:rPr>
        <w:t>Il nuovo anno si è aperto con una iniziativa “unica e speciale”</w:t>
      </w:r>
    </w:p>
    <w:p w14:paraId="4AB0AC82" w14:textId="7D2D72D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>Ma non solo: una particolare attenzione è anche rivolta a iniziative “speciali” che coinvolgono anche gli ospiti della mensa.</w:t>
      </w:r>
      <w:r w:rsidR="00857FA0">
        <w:rPr>
          <w:rFonts w:ascii="Garamond" w:hAnsi="Garamond"/>
          <w:sz w:val="28"/>
          <w:szCs w:val="28"/>
        </w:rPr>
        <w:t xml:space="preserve"> </w:t>
      </w:r>
      <w:r w:rsidRPr="005140E8">
        <w:rPr>
          <w:rFonts w:ascii="Garamond" w:hAnsi="Garamond"/>
          <w:sz w:val="28"/>
          <w:szCs w:val="28"/>
        </w:rPr>
        <w:t xml:space="preserve">Proprio negli scorsi mesi di febbraio e marzo si è concretizzato l’evento </w:t>
      </w:r>
      <w:r w:rsidRPr="005140E8">
        <w:rPr>
          <w:rFonts w:ascii="Garamond" w:hAnsi="Garamond"/>
          <w:b/>
          <w:bCs/>
          <w:sz w:val="28"/>
          <w:szCs w:val="28"/>
        </w:rPr>
        <w:t>“Un pasto è solo l’inizio: a tavola con gli chef, per ripartire insieme”</w:t>
      </w:r>
      <w:r w:rsidRPr="005140E8">
        <w:rPr>
          <w:rFonts w:ascii="Garamond" w:hAnsi="Garamond"/>
          <w:sz w:val="28"/>
          <w:szCs w:val="28"/>
        </w:rPr>
        <w:t>, un’iniziativa che ha visto alcuni tra i più rinomati chef del territorio vestire i panni dei volontari a Casa Nazareth per accogliere, cucinare e offrire un pasto “stellato” alle persone bisognose che si rivolgono alla mensa solidale</w:t>
      </w:r>
      <w:r w:rsidR="00DE70D1">
        <w:rPr>
          <w:rFonts w:ascii="Garamond" w:hAnsi="Garamond"/>
          <w:sz w:val="28"/>
          <w:szCs w:val="28"/>
        </w:rPr>
        <w:t>.</w:t>
      </w:r>
      <w:r w:rsidRPr="005140E8">
        <w:rPr>
          <w:rFonts w:ascii="Garamond" w:hAnsi="Garamond"/>
          <w:sz w:val="28"/>
          <w:szCs w:val="28"/>
        </w:rPr>
        <w:t xml:space="preserve"> </w:t>
      </w:r>
      <w:r w:rsidR="00DE70D1">
        <w:rPr>
          <w:rFonts w:ascii="Garamond" w:hAnsi="Garamond"/>
          <w:sz w:val="28"/>
          <w:szCs w:val="28"/>
        </w:rPr>
        <w:t>I</w:t>
      </w:r>
      <w:r w:rsidRPr="005140E8">
        <w:rPr>
          <w:rFonts w:ascii="Garamond" w:hAnsi="Garamond"/>
          <w:sz w:val="28"/>
          <w:szCs w:val="28"/>
        </w:rPr>
        <w:t xml:space="preserve"> 9 appuntamenti realizzati ogni martedì a pranzo - grazie alla collaborazione inedita tra Casa Nazareth e l’Associazione Provinciale Cuochi di Como, con il supporto di Confindustria Como, il contributo di Fondazione Provinciale della Comunità Comasca Onlus e la preziosa collaborazione con la società di consulenza </w:t>
      </w:r>
      <w:proofErr w:type="spellStart"/>
      <w:r w:rsidRPr="005140E8">
        <w:rPr>
          <w:rFonts w:ascii="Garamond" w:hAnsi="Garamond"/>
          <w:sz w:val="28"/>
          <w:szCs w:val="28"/>
        </w:rPr>
        <w:t>iRaise</w:t>
      </w:r>
      <w:proofErr w:type="spellEnd"/>
      <w:r w:rsidRPr="005140E8">
        <w:rPr>
          <w:rFonts w:ascii="Garamond" w:hAnsi="Garamond"/>
          <w:sz w:val="28"/>
          <w:szCs w:val="28"/>
        </w:rPr>
        <w:t xml:space="preserve"> di Como - sono documentati nella sezione “News” del sito di Casa Nazareth </w:t>
      </w:r>
      <w:hyperlink r:id="rId9">
        <w:r w:rsidRPr="005140E8">
          <w:rPr>
            <w:rFonts w:ascii="Garamond" w:hAnsi="Garamond"/>
            <w:color w:val="1155CC"/>
            <w:sz w:val="28"/>
            <w:szCs w:val="28"/>
            <w:u w:val="single"/>
          </w:rPr>
          <w:t>www.casa-nazareth.it</w:t>
        </w:r>
      </w:hyperlink>
      <w:r w:rsidRPr="005140E8">
        <w:rPr>
          <w:rFonts w:ascii="Garamond" w:hAnsi="Garamond"/>
          <w:sz w:val="28"/>
          <w:szCs w:val="28"/>
        </w:rPr>
        <w:t>.</w:t>
      </w:r>
    </w:p>
    <w:p w14:paraId="76D6E212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2CABCD7E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5140E8">
        <w:rPr>
          <w:rFonts w:ascii="Garamond" w:hAnsi="Garamond"/>
          <w:b/>
          <w:bCs/>
          <w:sz w:val="28"/>
          <w:szCs w:val="28"/>
        </w:rPr>
        <w:t>Continua la campagna “Dona un pasto caldo con soli 4 euro”</w:t>
      </w:r>
    </w:p>
    <w:p w14:paraId="55F7257A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lastRenderedPageBreak/>
        <w:t>Continua a essere attiva la campagna “Dona un pasto caldo”: con soli 4 euro è possibile sostenere i costi per la fornitura di un pasto a uno degli utenti della mensa.</w:t>
      </w:r>
    </w:p>
    <w:p w14:paraId="056596D6" w14:textId="77777777" w:rsidR="005140E8" w:rsidRPr="005140E8" w:rsidRDefault="005140E8" w:rsidP="00857FA0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558ED20D" w14:textId="2D652B55" w:rsidR="00857FA0" w:rsidRDefault="005140E8" w:rsidP="00857FA0">
      <w:pPr>
        <w:spacing w:line="240" w:lineRule="auto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b/>
          <w:bCs/>
          <w:sz w:val="28"/>
          <w:szCs w:val="28"/>
        </w:rPr>
        <w:t>.</w:t>
      </w:r>
      <w:r w:rsidRPr="005140E8">
        <w:rPr>
          <w:rFonts w:ascii="Garamond" w:hAnsi="Garamond"/>
          <w:sz w:val="28"/>
          <w:szCs w:val="28"/>
        </w:rPr>
        <w:t xml:space="preserve"> È possibile donare direttamente on-line attraverso il sito di Casa Nazareth nella sezione “Dona”: </w:t>
      </w:r>
      <w:hyperlink r:id="rId10" w:history="1">
        <w:r w:rsidR="00857FA0" w:rsidRPr="00E41B88">
          <w:rPr>
            <w:rStyle w:val="Collegamentoipertestuale"/>
            <w:rFonts w:ascii="Garamond" w:hAnsi="Garamond"/>
            <w:sz w:val="28"/>
            <w:szCs w:val="28"/>
          </w:rPr>
          <w:t>https://www.casa-nazareth.it/donaora/</w:t>
        </w:r>
      </w:hyperlink>
    </w:p>
    <w:p w14:paraId="2558373B" w14:textId="0F01DD2D" w:rsidR="005140E8" w:rsidRPr="005140E8" w:rsidRDefault="005140E8" w:rsidP="00857FA0">
      <w:pPr>
        <w:spacing w:line="240" w:lineRule="auto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br/>
      </w:r>
      <w:r w:rsidRPr="005140E8">
        <w:rPr>
          <w:rFonts w:ascii="Garamond" w:hAnsi="Garamond"/>
          <w:b/>
          <w:bCs/>
          <w:sz w:val="28"/>
          <w:szCs w:val="28"/>
        </w:rPr>
        <w:t xml:space="preserve">. </w:t>
      </w:r>
      <w:r w:rsidRPr="005140E8">
        <w:rPr>
          <w:rFonts w:ascii="Garamond" w:hAnsi="Garamond"/>
          <w:sz w:val="28"/>
          <w:szCs w:val="28"/>
        </w:rPr>
        <w:t>Oppure attraverso bonifico bancario a:</w:t>
      </w:r>
    </w:p>
    <w:p w14:paraId="444BA1B5" w14:textId="77777777" w:rsidR="005140E8" w:rsidRPr="005140E8" w:rsidRDefault="005140E8" w:rsidP="00857FA0">
      <w:pPr>
        <w:spacing w:line="240" w:lineRule="auto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>Fondazione Caritas Solidarietà e Servizio ETS</w:t>
      </w:r>
    </w:p>
    <w:p w14:paraId="24877D57" w14:textId="77777777" w:rsidR="005140E8" w:rsidRPr="005140E8" w:rsidRDefault="005140E8" w:rsidP="00857FA0">
      <w:pPr>
        <w:spacing w:line="240" w:lineRule="auto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>IBAN IT65U0623010920000047613391</w:t>
      </w:r>
    </w:p>
    <w:p w14:paraId="7CE02B3F" w14:textId="77777777" w:rsidR="005140E8" w:rsidRPr="005140E8" w:rsidRDefault="005140E8" w:rsidP="00857FA0">
      <w:pPr>
        <w:spacing w:line="240" w:lineRule="auto"/>
        <w:rPr>
          <w:rFonts w:ascii="Garamond" w:hAnsi="Garamond"/>
          <w:sz w:val="28"/>
          <w:szCs w:val="28"/>
        </w:rPr>
      </w:pPr>
      <w:r w:rsidRPr="005140E8">
        <w:rPr>
          <w:rFonts w:ascii="Garamond" w:hAnsi="Garamond"/>
          <w:sz w:val="28"/>
          <w:szCs w:val="28"/>
        </w:rPr>
        <w:t>Banca Crédit Agricole</w:t>
      </w:r>
    </w:p>
    <w:p w14:paraId="3EE81C61" w14:textId="77777777" w:rsidR="005140E8" w:rsidRPr="005140E8" w:rsidRDefault="005140E8" w:rsidP="00857FA0">
      <w:pPr>
        <w:spacing w:line="240" w:lineRule="auto"/>
        <w:rPr>
          <w:rFonts w:ascii="Garamond" w:hAnsi="Garamond"/>
          <w:sz w:val="28"/>
          <w:szCs w:val="28"/>
          <w:highlight w:val="yellow"/>
        </w:rPr>
      </w:pPr>
      <w:r w:rsidRPr="005140E8">
        <w:rPr>
          <w:rFonts w:ascii="Garamond" w:hAnsi="Garamond"/>
          <w:sz w:val="28"/>
          <w:szCs w:val="28"/>
        </w:rPr>
        <w:t>Causale: Mensa di Solidarietà</w:t>
      </w:r>
    </w:p>
    <w:p w14:paraId="63F466D3" w14:textId="2AA44D4A" w:rsidR="00736A41" w:rsidRPr="00736A41" w:rsidRDefault="00736A41" w:rsidP="005140E8">
      <w:pPr>
        <w:pStyle w:val="Standard"/>
        <w:jc w:val="both"/>
        <w:rPr>
          <w:rFonts w:ascii="Garamond" w:hAnsi="Garamond"/>
          <w:sz w:val="28"/>
          <w:szCs w:val="28"/>
        </w:rPr>
      </w:pPr>
    </w:p>
    <w:sectPr w:rsidR="00736A41" w:rsidRPr="00736A41" w:rsidSect="001B63B5">
      <w:headerReference w:type="default" r:id="rId11"/>
      <w:footerReference w:type="default" r:id="rId12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6AEA1" w14:textId="77777777" w:rsidR="00742280" w:rsidRDefault="00742280" w:rsidP="00A9629A">
      <w:pPr>
        <w:spacing w:after="0" w:line="240" w:lineRule="auto"/>
      </w:pPr>
      <w:r>
        <w:separator/>
      </w:r>
    </w:p>
  </w:endnote>
  <w:endnote w:type="continuationSeparator" w:id="0">
    <w:p w14:paraId="6BEEAEEE" w14:textId="77777777" w:rsidR="00742280" w:rsidRDefault="00742280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charset w:val="00"/>
    <w:family w:val="roman"/>
    <w:pitch w:val="default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760B5" w14:textId="77777777" w:rsidR="00742280" w:rsidRDefault="00742280" w:rsidP="00A9629A">
      <w:pPr>
        <w:spacing w:after="0" w:line="240" w:lineRule="auto"/>
      </w:pPr>
      <w:r>
        <w:separator/>
      </w:r>
    </w:p>
  </w:footnote>
  <w:footnote w:type="continuationSeparator" w:id="0">
    <w:p w14:paraId="1F07A1BC" w14:textId="77777777" w:rsidR="00742280" w:rsidRDefault="00742280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46140"/>
    <w:multiLevelType w:val="hybridMultilevel"/>
    <w:tmpl w:val="1CCE79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507D7"/>
    <w:multiLevelType w:val="hybridMultilevel"/>
    <w:tmpl w:val="73ECB23E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F312068"/>
    <w:multiLevelType w:val="hybridMultilevel"/>
    <w:tmpl w:val="B636E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43B05"/>
    <w:multiLevelType w:val="multilevel"/>
    <w:tmpl w:val="D29684E0"/>
    <w:lvl w:ilvl="0">
      <w:numFmt w:val="bullet"/>
      <w:lvlText w:val="•"/>
      <w:lvlJc w:val="left"/>
      <w:pPr>
        <w:ind w:left="709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 w16cid:durableId="728457847">
    <w:abstractNumId w:val="4"/>
  </w:num>
  <w:num w:numId="2" w16cid:durableId="963275000">
    <w:abstractNumId w:val="2"/>
  </w:num>
  <w:num w:numId="3" w16cid:durableId="2051951569">
    <w:abstractNumId w:val="3"/>
  </w:num>
  <w:num w:numId="4" w16cid:durableId="1801533186">
    <w:abstractNumId w:val="1"/>
  </w:num>
  <w:num w:numId="5" w16cid:durableId="68899365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7484"/>
    <w:rsid w:val="000075C9"/>
    <w:rsid w:val="00015142"/>
    <w:rsid w:val="000161BD"/>
    <w:rsid w:val="00026F86"/>
    <w:rsid w:val="000377AF"/>
    <w:rsid w:val="00043938"/>
    <w:rsid w:val="000458FA"/>
    <w:rsid w:val="0004689A"/>
    <w:rsid w:val="00046C64"/>
    <w:rsid w:val="0004753F"/>
    <w:rsid w:val="00047EC7"/>
    <w:rsid w:val="0005116C"/>
    <w:rsid w:val="000536EE"/>
    <w:rsid w:val="00054EB3"/>
    <w:rsid w:val="00061A7B"/>
    <w:rsid w:val="000630B0"/>
    <w:rsid w:val="00064DC9"/>
    <w:rsid w:val="00072670"/>
    <w:rsid w:val="0007373D"/>
    <w:rsid w:val="00076AC5"/>
    <w:rsid w:val="0008065F"/>
    <w:rsid w:val="00085AA4"/>
    <w:rsid w:val="00090274"/>
    <w:rsid w:val="00092A22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4E07"/>
    <w:rsid w:val="000D67CA"/>
    <w:rsid w:val="000E4969"/>
    <w:rsid w:val="000F3506"/>
    <w:rsid w:val="000F52A7"/>
    <w:rsid w:val="000F7A51"/>
    <w:rsid w:val="001078BA"/>
    <w:rsid w:val="001221F6"/>
    <w:rsid w:val="001267C7"/>
    <w:rsid w:val="00130663"/>
    <w:rsid w:val="00133875"/>
    <w:rsid w:val="001348C7"/>
    <w:rsid w:val="001435F8"/>
    <w:rsid w:val="00143762"/>
    <w:rsid w:val="00147C50"/>
    <w:rsid w:val="00153BF2"/>
    <w:rsid w:val="00156BFD"/>
    <w:rsid w:val="001633BD"/>
    <w:rsid w:val="00166AFB"/>
    <w:rsid w:val="00170B29"/>
    <w:rsid w:val="00172AED"/>
    <w:rsid w:val="00174576"/>
    <w:rsid w:val="001776E8"/>
    <w:rsid w:val="00180661"/>
    <w:rsid w:val="00182AF4"/>
    <w:rsid w:val="0018723B"/>
    <w:rsid w:val="00192696"/>
    <w:rsid w:val="001926E8"/>
    <w:rsid w:val="00193C65"/>
    <w:rsid w:val="001958DB"/>
    <w:rsid w:val="00197D7A"/>
    <w:rsid w:val="001A003D"/>
    <w:rsid w:val="001A16B6"/>
    <w:rsid w:val="001B63B5"/>
    <w:rsid w:val="001C1149"/>
    <w:rsid w:val="001C771B"/>
    <w:rsid w:val="001D4027"/>
    <w:rsid w:val="001D4404"/>
    <w:rsid w:val="001D7E1C"/>
    <w:rsid w:val="001E1C4F"/>
    <w:rsid w:val="001E2CB3"/>
    <w:rsid w:val="001E30C6"/>
    <w:rsid w:val="001E4F7D"/>
    <w:rsid w:val="001F2EAC"/>
    <w:rsid w:val="00200922"/>
    <w:rsid w:val="00207322"/>
    <w:rsid w:val="0021102D"/>
    <w:rsid w:val="00211A4A"/>
    <w:rsid w:val="00221AF1"/>
    <w:rsid w:val="00225317"/>
    <w:rsid w:val="00227304"/>
    <w:rsid w:val="002422E5"/>
    <w:rsid w:val="002437BD"/>
    <w:rsid w:val="00246429"/>
    <w:rsid w:val="00265CE9"/>
    <w:rsid w:val="0027400C"/>
    <w:rsid w:val="00280CF3"/>
    <w:rsid w:val="002A2813"/>
    <w:rsid w:val="002A48DC"/>
    <w:rsid w:val="002A56A9"/>
    <w:rsid w:val="002B38A2"/>
    <w:rsid w:val="002B4A79"/>
    <w:rsid w:val="002B7143"/>
    <w:rsid w:val="002C19B0"/>
    <w:rsid w:val="002C19C8"/>
    <w:rsid w:val="002C357A"/>
    <w:rsid w:val="002D15EE"/>
    <w:rsid w:val="002E05E6"/>
    <w:rsid w:val="002E7C48"/>
    <w:rsid w:val="002F3489"/>
    <w:rsid w:val="002F367F"/>
    <w:rsid w:val="002F3BBF"/>
    <w:rsid w:val="002F44F8"/>
    <w:rsid w:val="00300A4A"/>
    <w:rsid w:val="00300DE6"/>
    <w:rsid w:val="003027C1"/>
    <w:rsid w:val="00302CF8"/>
    <w:rsid w:val="003030D4"/>
    <w:rsid w:val="00307B28"/>
    <w:rsid w:val="0031304D"/>
    <w:rsid w:val="0031414C"/>
    <w:rsid w:val="0031586E"/>
    <w:rsid w:val="00315A40"/>
    <w:rsid w:val="0032024E"/>
    <w:rsid w:val="0032730F"/>
    <w:rsid w:val="00332BBB"/>
    <w:rsid w:val="0034479F"/>
    <w:rsid w:val="0034688B"/>
    <w:rsid w:val="00355374"/>
    <w:rsid w:val="00360D62"/>
    <w:rsid w:val="003727A5"/>
    <w:rsid w:val="0037355F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24EF"/>
    <w:rsid w:val="003C52D6"/>
    <w:rsid w:val="003C75B3"/>
    <w:rsid w:val="003D09BF"/>
    <w:rsid w:val="003D3A72"/>
    <w:rsid w:val="003D5C87"/>
    <w:rsid w:val="003D72BB"/>
    <w:rsid w:val="003E2D26"/>
    <w:rsid w:val="003E4CA5"/>
    <w:rsid w:val="003F3C45"/>
    <w:rsid w:val="003F6BA5"/>
    <w:rsid w:val="003F7300"/>
    <w:rsid w:val="003F7E22"/>
    <w:rsid w:val="00405B7F"/>
    <w:rsid w:val="00407D8D"/>
    <w:rsid w:val="00425DDC"/>
    <w:rsid w:val="004310C0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860C4"/>
    <w:rsid w:val="004A4B3F"/>
    <w:rsid w:val="004B685A"/>
    <w:rsid w:val="004C3E9F"/>
    <w:rsid w:val="004C6E4E"/>
    <w:rsid w:val="004E14D8"/>
    <w:rsid w:val="004E5B1C"/>
    <w:rsid w:val="004F737C"/>
    <w:rsid w:val="0050026D"/>
    <w:rsid w:val="00501181"/>
    <w:rsid w:val="005078F4"/>
    <w:rsid w:val="005140E8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81298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600A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31304"/>
    <w:rsid w:val="00632561"/>
    <w:rsid w:val="00634CAD"/>
    <w:rsid w:val="006357D3"/>
    <w:rsid w:val="006420A8"/>
    <w:rsid w:val="0064621D"/>
    <w:rsid w:val="006541DD"/>
    <w:rsid w:val="00654917"/>
    <w:rsid w:val="00654CDE"/>
    <w:rsid w:val="00655535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C0AE2"/>
    <w:rsid w:val="006C3607"/>
    <w:rsid w:val="006D33F2"/>
    <w:rsid w:val="006D496D"/>
    <w:rsid w:val="006D6034"/>
    <w:rsid w:val="006E2C8A"/>
    <w:rsid w:val="006E54CD"/>
    <w:rsid w:val="00700366"/>
    <w:rsid w:val="00701DC7"/>
    <w:rsid w:val="00703762"/>
    <w:rsid w:val="00711487"/>
    <w:rsid w:val="0071227B"/>
    <w:rsid w:val="00712705"/>
    <w:rsid w:val="007127A4"/>
    <w:rsid w:val="00717C74"/>
    <w:rsid w:val="00722EAF"/>
    <w:rsid w:val="0072379B"/>
    <w:rsid w:val="007262D9"/>
    <w:rsid w:val="00730A26"/>
    <w:rsid w:val="007333D3"/>
    <w:rsid w:val="007340AD"/>
    <w:rsid w:val="007355EA"/>
    <w:rsid w:val="00736A41"/>
    <w:rsid w:val="0074220D"/>
    <w:rsid w:val="00742280"/>
    <w:rsid w:val="0074462D"/>
    <w:rsid w:val="007463CC"/>
    <w:rsid w:val="0075136D"/>
    <w:rsid w:val="00753E64"/>
    <w:rsid w:val="00754FE0"/>
    <w:rsid w:val="007557D9"/>
    <w:rsid w:val="0076110A"/>
    <w:rsid w:val="007617FF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4DC4"/>
    <w:rsid w:val="007C1FB1"/>
    <w:rsid w:val="007C248A"/>
    <w:rsid w:val="007C263E"/>
    <w:rsid w:val="007C4822"/>
    <w:rsid w:val="007C60D5"/>
    <w:rsid w:val="007D4887"/>
    <w:rsid w:val="007E0B2A"/>
    <w:rsid w:val="007E36D9"/>
    <w:rsid w:val="007E56DC"/>
    <w:rsid w:val="007E72DB"/>
    <w:rsid w:val="007E74B3"/>
    <w:rsid w:val="007E75F2"/>
    <w:rsid w:val="007F3D4E"/>
    <w:rsid w:val="007F5F0D"/>
    <w:rsid w:val="0080106F"/>
    <w:rsid w:val="00804CAD"/>
    <w:rsid w:val="0080694D"/>
    <w:rsid w:val="008123A4"/>
    <w:rsid w:val="0081338D"/>
    <w:rsid w:val="00820E88"/>
    <w:rsid w:val="00822ABF"/>
    <w:rsid w:val="0082783A"/>
    <w:rsid w:val="00847E68"/>
    <w:rsid w:val="008561CA"/>
    <w:rsid w:val="00857FA0"/>
    <w:rsid w:val="0087043D"/>
    <w:rsid w:val="00874DF3"/>
    <w:rsid w:val="0088089F"/>
    <w:rsid w:val="00880B1A"/>
    <w:rsid w:val="00883F87"/>
    <w:rsid w:val="008847FC"/>
    <w:rsid w:val="00892A29"/>
    <w:rsid w:val="00895323"/>
    <w:rsid w:val="008A1729"/>
    <w:rsid w:val="008A2D38"/>
    <w:rsid w:val="008B25B5"/>
    <w:rsid w:val="008B42E7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8E6C95"/>
    <w:rsid w:val="00900D71"/>
    <w:rsid w:val="00903F5C"/>
    <w:rsid w:val="00910DF9"/>
    <w:rsid w:val="009139BE"/>
    <w:rsid w:val="00922CF0"/>
    <w:rsid w:val="00922D73"/>
    <w:rsid w:val="009310DE"/>
    <w:rsid w:val="0093468E"/>
    <w:rsid w:val="00941075"/>
    <w:rsid w:val="00953DA6"/>
    <w:rsid w:val="00963C5E"/>
    <w:rsid w:val="00970528"/>
    <w:rsid w:val="00973EEE"/>
    <w:rsid w:val="00976D6D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94AB5"/>
    <w:rsid w:val="009A1074"/>
    <w:rsid w:val="009A1BD9"/>
    <w:rsid w:val="009A1D6B"/>
    <w:rsid w:val="009A2048"/>
    <w:rsid w:val="009B19F6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7C32"/>
    <w:rsid w:val="009E65B7"/>
    <w:rsid w:val="009F15C0"/>
    <w:rsid w:val="009F1F06"/>
    <w:rsid w:val="009F7340"/>
    <w:rsid w:val="00A010A3"/>
    <w:rsid w:val="00A013A2"/>
    <w:rsid w:val="00A03B34"/>
    <w:rsid w:val="00A0418B"/>
    <w:rsid w:val="00A07C32"/>
    <w:rsid w:val="00A146FC"/>
    <w:rsid w:val="00A15FFD"/>
    <w:rsid w:val="00A16612"/>
    <w:rsid w:val="00A2008C"/>
    <w:rsid w:val="00A25D0B"/>
    <w:rsid w:val="00A27229"/>
    <w:rsid w:val="00A30E85"/>
    <w:rsid w:val="00A463C1"/>
    <w:rsid w:val="00A50AD9"/>
    <w:rsid w:val="00A60753"/>
    <w:rsid w:val="00A64684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4975"/>
    <w:rsid w:val="00AB58BE"/>
    <w:rsid w:val="00AC191C"/>
    <w:rsid w:val="00AD1A1D"/>
    <w:rsid w:val="00AE2BFB"/>
    <w:rsid w:val="00AE53DB"/>
    <w:rsid w:val="00AF1DA7"/>
    <w:rsid w:val="00AF4840"/>
    <w:rsid w:val="00B11C19"/>
    <w:rsid w:val="00B12335"/>
    <w:rsid w:val="00B126BC"/>
    <w:rsid w:val="00B152CE"/>
    <w:rsid w:val="00B164AE"/>
    <w:rsid w:val="00B17BD4"/>
    <w:rsid w:val="00B20430"/>
    <w:rsid w:val="00B225A6"/>
    <w:rsid w:val="00B26E1E"/>
    <w:rsid w:val="00B27A47"/>
    <w:rsid w:val="00B31AD4"/>
    <w:rsid w:val="00B34ECF"/>
    <w:rsid w:val="00B41D07"/>
    <w:rsid w:val="00B43F4B"/>
    <w:rsid w:val="00B516F3"/>
    <w:rsid w:val="00B520E8"/>
    <w:rsid w:val="00B56583"/>
    <w:rsid w:val="00B619AC"/>
    <w:rsid w:val="00B676B0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D7E41"/>
    <w:rsid w:val="00BE2626"/>
    <w:rsid w:val="00BE3FD6"/>
    <w:rsid w:val="00BE71DD"/>
    <w:rsid w:val="00BF2306"/>
    <w:rsid w:val="00BF556D"/>
    <w:rsid w:val="00BF6A67"/>
    <w:rsid w:val="00C017ED"/>
    <w:rsid w:val="00C0219B"/>
    <w:rsid w:val="00C14BA0"/>
    <w:rsid w:val="00C1627E"/>
    <w:rsid w:val="00C24E30"/>
    <w:rsid w:val="00C263CB"/>
    <w:rsid w:val="00C278D3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4721"/>
    <w:rsid w:val="00C96726"/>
    <w:rsid w:val="00C97600"/>
    <w:rsid w:val="00CA1B6A"/>
    <w:rsid w:val="00CB1E34"/>
    <w:rsid w:val="00CB2B71"/>
    <w:rsid w:val="00CB3CC5"/>
    <w:rsid w:val="00CB4E0E"/>
    <w:rsid w:val="00CC0B9B"/>
    <w:rsid w:val="00CC5673"/>
    <w:rsid w:val="00CD0E3E"/>
    <w:rsid w:val="00CD1D7C"/>
    <w:rsid w:val="00CD67AD"/>
    <w:rsid w:val="00CE2A19"/>
    <w:rsid w:val="00CE2B58"/>
    <w:rsid w:val="00CE6231"/>
    <w:rsid w:val="00CF3A3E"/>
    <w:rsid w:val="00CF4C3F"/>
    <w:rsid w:val="00CF4E7F"/>
    <w:rsid w:val="00D028C2"/>
    <w:rsid w:val="00D03281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83F8B"/>
    <w:rsid w:val="00D946AE"/>
    <w:rsid w:val="00D97150"/>
    <w:rsid w:val="00D975C4"/>
    <w:rsid w:val="00DA178D"/>
    <w:rsid w:val="00DB1C59"/>
    <w:rsid w:val="00DC1844"/>
    <w:rsid w:val="00DC1DF7"/>
    <w:rsid w:val="00DC3327"/>
    <w:rsid w:val="00DC54E7"/>
    <w:rsid w:val="00DD0EFB"/>
    <w:rsid w:val="00DD2F8F"/>
    <w:rsid w:val="00DD44AE"/>
    <w:rsid w:val="00DD58E3"/>
    <w:rsid w:val="00DD6D60"/>
    <w:rsid w:val="00DE2DDB"/>
    <w:rsid w:val="00DE5BE7"/>
    <w:rsid w:val="00DE70D1"/>
    <w:rsid w:val="00DF46C5"/>
    <w:rsid w:val="00DF4C4F"/>
    <w:rsid w:val="00DF77EC"/>
    <w:rsid w:val="00E020AD"/>
    <w:rsid w:val="00E0305A"/>
    <w:rsid w:val="00E0572E"/>
    <w:rsid w:val="00E06A46"/>
    <w:rsid w:val="00E0730E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0069"/>
    <w:rsid w:val="00E52DFC"/>
    <w:rsid w:val="00E61495"/>
    <w:rsid w:val="00E634CC"/>
    <w:rsid w:val="00E658AB"/>
    <w:rsid w:val="00E75D83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29F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6EB"/>
    <w:rsid w:val="00F77C09"/>
    <w:rsid w:val="00F83204"/>
    <w:rsid w:val="00F91829"/>
    <w:rsid w:val="00F9204F"/>
    <w:rsid w:val="00F92D0D"/>
    <w:rsid w:val="00F92F8F"/>
    <w:rsid w:val="00F9566D"/>
    <w:rsid w:val="00F97DAC"/>
    <w:rsid w:val="00FA7E48"/>
    <w:rsid w:val="00FB71BF"/>
    <w:rsid w:val="00FC254F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735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1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  <w:style w:type="paragraph" w:customStyle="1" w:styleId="Standard">
    <w:name w:val="Standard"/>
    <w:rsid w:val="006420A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6420A8"/>
    <w:rPr>
      <w:b/>
      <w:bCs/>
    </w:rPr>
  </w:style>
  <w:style w:type="character" w:styleId="Enfasicorsivo">
    <w:name w:val="Emphasis"/>
    <w:rsid w:val="006420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6Xd2FmKmk8Tj2u6g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casa-nazareth.it/donaor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casa-nazareth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9</cp:revision>
  <cp:lastPrinted>2026-05-29T09:28:00Z</cp:lastPrinted>
  <dcterms:created xsi:type="dcterms:W3CDTF">2026-05-29T08:51:00Z</dcterms:created>
  <dcterms:modified xsi:type="dcterms:W3CDTF">2026-05-29T09:29:00Z</dcterms:modified>
</cp:coreProperties>
</file>