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459B6248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F57A2B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7B62217E" w:rsidR="00DB1C59" w:rsidRPr="00D63A50" w:rsidRDefault="00D028C2" w:rsidP="00F57A2B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E37EA3">
        <w:rPr>
          <w:color w:val="644C00"/>
          <w:sz w:val="28"/>
          <w:szCs w:val="28"/>
        </w:rPr>
        <w:t>4</w:t>
      </w:r>
      <w:r w:rsidR="00400C3F">
        <w:rPr>
          <w:color w:val="644C00"/>
          <w:sz w:val="28"/>
          <w:szCs w:val="28"/>
        </w:rPr>
        <w:t>8</w:t>
      </w:r>
      <w:r w:rsidRPr="4BB7FA69">
        <w:rPr>
          <w:color w:val="644C00"/>
          <w:sz w:val="28"/>
          <w:szCs w:val="28"/>
        </w:rPr>
        <w:t>/202</w:t>
      </w:r>
      <w:r w:rsidR="009C76D5">
        <w:rPr>
          <w:color w:val="644C00"/>
          <w:sz w:val="28"/>
          <w:szCs w:val="28"/>
        </w:rPr>
        <w:t>6</w:t>
      </w:r>
    </w:p>
    <w:p w14:paraId="26A084D4" w14:textId="224E11E1" w:rsidR="00DB1C59" w:rsidRPr="00D63A50" w:rsidRDefault="00D028C2" w:rsidP="00F57A2B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75389A">
        <w:rPr>
          <w:color w:val="644C00"/>
          <w:sz w:val="28"/>
          <w:szCs w:val="28"/>
        </w:rPr>
        <w:t>1</w:t>
      </w:r>
      <w:r w:rsidR="00400C3F">
        <w:rPr>
          <w:color w:val="644C00"/>
          <w:sz w:val="28"/>
          <w:szCs w:val="28"/>
        </w:rPr>
        <w:t>3</w:t>
      </w:r>
      <w:r w:rsidR="01C68463" w:rsidRPr="4BB7FA69">
        <w:rPr>
          <w:color w:val="644C00"/>
          <w:sz w:val="28"/>
          <w:szCs w:val="28"/>
        </w:rPr>
        <w:t xml:space="preserve"> </w:t>
      </w:r>
      <w:r w:rsidR="00E37EA3">
        <w:rPr>
          <w:color w:val="644C00"/>
          <w:sz w:val="28"/>
          <w:szCs w:val="28"/>
        </w:rPr>
        <w:t>giugno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9C76D5">
        <w:rPr>
          <w:color w:val="644C00"/>
          <w:sz w:val="28"/>
          <w:szCs w:val="28"/>
        </w:rPr>
        <w:t>6</w:t>
      </w:r>
    </w:p>
    <w:p w14:paraId="702CC727" w14:textId="77777777" w:rsidR="005261DE" w:rsidRDefault="005261DE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5114B0E5" w14:textId="120AF010" w:rsidR="00625E85" w:rsidRDefault="0075389A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SABATO 13 GIUGNO, ALLE 10.00, IN CATTEDRALE A COMO</w:t>
      </w:r>
    </w:p>
    <w:p w14:paraId="7972802D" w14:textId="631A2124" w:rsidR="0075389A" w:rsidRDefault="0075389A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LE ORDINAZIONI PRESBITERALI DI SEI NOVELLI SACERDOTI</w:t>
      </w:r>
    </w:p>
    <w:p w14:paraId="1FD13362" w14:textId="77777777" w:rsidR="009D6296" w:rsidRDefault="009D6296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</w:p>
    <w:p w14:paraId="7F52164C" w14:textId="5A518077" w:rsidR="009D6296" w:rsidRDefault="009D6296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OMELIA DEL VESCOVO DI COMO</w:t>
      </w:r>
    </w:p>
    <w:p w14:paraId="187E9948" w14:textId="25F261BC" w:rsidR="009D6296" w:rsidRDefault="009D6296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CARDINALE OSCAR CANTONI</w:t>
      </w:r>
    </w:p>
    <w:p w14:paraId="295B8353" w14:textId="7890E5E6" w:rsidR="009D6296" w:rsidRPr="009D6296" w:rsidRDefault="009D6296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u w:val="single"/>
          <w:lang w:eastAsia="it-IT"/>
        </w:rPr>
      </w:pPr>
      <w:r w:rsidRPr="009D6296">
        <w:rPr>
          <w:rFonts w:ascii="Garamond" w:hAnsi="Garamond"/>
          <w:b/>
          <w:bCs/>
          <w:color w:val="C00000"/>
          <w:sz w:val="28"/>
          <w:szCs w:val="28"/>
          <w:highlight w:val="yellow"/>
          <w:u w:val="single"/>
          <w:lang w:eastAsia="it-IT"/>
        </w:rPr>
        <w:t>EMBARGO FINO ALLE ORE 11.00 DI SABATO 13 GIUGNO 2026</w:t>
      </w:r>
    </w:p>
    <w:p w14:paraId="5AA45AF5" w14:textId="77777777" w:rsidR="009B32B0" w:rsidRPr="008F027D" w:rsidRDefault="009B32B0" w:rsidP="00F57A2B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6314A965" w14:textId="5F705526" w:rsidR="0075389A" w:rsidRPr="0075389A" w:rsidRDefault="0075389A" w:rsidP="00F57A2B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75389A">
        <w:rPr>
          <w:rFonts w:ascii="Garamond" w:hAnsi="Garamond"/>
          <w:b/>
          <w:bCs/>
          <w:sz w:val="28"/>
          <w:szCs w:val="28"/>
        </w:rPr>
        <w:t>Sabato 13 giugno, alle 10.00, nella Cattedrale di Como</w:t>
      </w:r>
      <w:r w:rsidRPr="0075389A">
        <w:rPr>
          <w:rFonts w:ascii="Garamond" w:hAnsi="Garamond"/>
          <w:sz w:val="28"/>
          <w:szCs w:val="28"/>
        </w:rPr>
        <w:t xml:space="preserve">, </w:t>
      </w:r>
      <w:r w:rsidR="009D6296">
        <w:rPr>
          <w:rFonts w:ascii="Garamond" w:hAnsi="Garamond"/>
          <w:sz w:val="28"/>
          <w:szCs w:val="28"/>
        </w:rPr>
        <w:t>ricevono</w:t>
      </w:r>
      <w:r w:rsidRPr="0075389A">
        <w:rPr>
          <w:rFonts w:ascii="Garamond" w:hAnsi="Garamond"/>
          <w:sz w:val="28"/>
          <w:szCs w:val="28"/>
        </w:rPr>
        <w:t xml:space="preserve"> l'ordinazione presbiterale, per l'imposizione delle mani e la preghiera consacratoria del vescovo di Como, il </w:t>
      </w:r>
      <w:r w:rsidRPr="0075389A">
        <w:rPr>
          <w:rFonts w:ascii="Garamond" w:hAnsi="Garamond"/>
          <w:b/>
          <w:bCs/>
          <w:sz w:val="28"/>
          <w:szCs w:val="28"/>
        </w:rPr>
        <w:t>cardinale Oscar Cantoni</w:t>
      </w:r>
      <w:r w:rsidRPr="0075389A">
        <w:rPr>
          <w:rFonts w:ascii="Garamond" w:hAnsi="Garamond"/>
          <w:sz w:val="28"/>
          <w:szCs w:val="28"/>
        </w:rPr>
        <w:t>, sei novelli. Tre appartengono al clero diocesano e tre ai Chierici Regolari Somaschi.</w:t>
      </w:r>
    </w:p>
    <w:p w14:paraId="2AB36E58" w14:textId="3D961CB8" w:rsidR="0075389A" w:rsidRPr="0075389A" w:rsidRDefault="00400C3F" w:rsidP="00F57A2B">
      <w:pPr>
        <w:spacing w:line="24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 novelli sacerdoti</w:t>
      </w:r>
      <w:r w:rsidR="0075389A" w:rsidRPr="0075389A">
        <w:rPr>
          <w:rFonts w:ascii="Garamond" w:hAnsi="Garamond"/>
          <w:sz w:val="28"/>
          <w:szCs w:val="28"/>
        </w:rPr>
        <w:t xml:space="preserve"> per la diocesi di Como sono: </w:t>
      </w:r>
    </w:p>
    <w:p w14:paraId="409CF9F7" w14:textId="2B33611A" w:rsidR="0075389A" w:rsidRPr="0075389A" w:rsidRDefault="0075389A" w:rsidP="00F57A2B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75389A">
        <w:rPr>
          <w:rFonts w:ascii="Garamond" w:hAnsi="Garamond"/>
          <w:b/>
          <w:bCs/>
          <w:sz w:val="28"/>
          <w:szCs w:val="28"/>
        </w:rPr>
        <w:t>don Giovanni Ballerini</w:t>
      </w:r>
      <w:r w:rsidRPr="0075389A">
        <w:rPr>
          <w:rFonts w:ascii="Garamond" w:hAnsi="Garamond"/>
          <w:sz w:val="28"/>
          <w:szCs w:val="28"/>
        </w:rPr>
        <w:t>, 32 anni, originario della parrocchia dei Santi Ippolito e Cassiano di Olgiate Comasco</w:t>
      </w:r>
      <w:r>
        <w:rPr>
          <w:rFonts w:ascii="Garamond" w:hAnsi="Garamond"/>
          <w:sz w:val="28"/>
          <w:szCs w:val="28"/>
        </w:rPr>
        <w:t xml:space="preserve"> (Co)</w:t>
      </w:r>
      <w:r w:rsidRPr="0075389A">
        <w:rPr>
          <w:rFonts w:ascii="Garamond" w:hAnsi="Garamond"/>
          <w:sz w:val="28"/>
          <w:szCs w:val="28"/>
        </w:rPr>
        <w:t xml:space="preserve">; </w:t>
      </w:r>
    </w:p>
    <w:p w14:paraId="612E43F5" w14:textId="47981DF4" w:rsidR="0075389A" w:rsidRPr="0075389A" w:rsidRDefault="0075389A" w:rsidP="00F57A2B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75389A">
        <w:rPr>
          <w:rFonts w:ascii="Garamond" w:hAnsi="Garamond"/>
          <w:b/>
          <w:bCs/>
          <w:sz w:val="28"/>
          <w:szCs w:val="28"/>
        </w:rPr>
        <w:t>don Daniel Giulio Bruno Degli Esposti</w:t>
      </w:r>
      <w:r w:rsidRPr="0075389A">
        <w:rPr>
          <w:rFonts w:ascii="Garamond" w:hAnsi="Garamond"/>
          <w:sz w:val="28"/>
          <w:szCs w:val="28"/>
        </w:rPr>
        <w:t>, 25 anni, della Comunità pastorale dei Santi Vito, Modesto e Siro di Lomazzo</w:t>
      </w:r>
      <w:r>
        <w:rPr>
          <w:rFonts w:ascii="Garamond" w:hAnsi="Garamond"/>
          <w:sz w:val="28"/>
          <w:szCs w:val="28"/>
        </w:rPr>
        <w:t xml:space="preserve"> (Co)</w:t>
      </w:r>
      <w:r w:rsidRPr="0075389A">
        <w:rPr>
          <w:rFonts w:ascii="Garamond" w:hAnsi="Garamond"/>
          <w:sz w:val="28"/>
          <w:szCs w:val="28"/>
        </w:rPr>
        <w:t xml:space="preserve">; </w:t>
      </w:r>
    </w:p>
    <w:p w14:paraId="46F1F5EE" w14:textId="4A21C3D0" w:rsidR="0075389A" w:rsidRPr="0075389A" w:rsidRDefault="0075389A" w:rsidP="00F57A2B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75389A">
        <w:rPr>
          <w:rFonts w:ascii="Garamond" w:hAnsi="Garamond"/>
          <w:b/>
          <w:bCs/>
          <w:sz w:val="28"/>
          <w:szCs w:val="28"/>
        </w:rPr>
        <w:t>don Carlo Tettamanti</w:t>
      </w:r>
      <w:r w:rsidRPr="0075389A">
        <w:rPr>
          <w:rFonts w:ascii="Garamond" w:hAnsi="Garamond"/>
          <w:sz w:val="28"/>
          <w:szCs w:val="28"/>
        </w:rPr>
        <w:t>, 26 anni, della parrocchia dei Santi Cosma e Damiano di Civello, nel comune di Villa Guardia</w:t>
      </w:r>
      <w:r>
        <w:rPr>
          <w:rFonts w:ascii="Garamond" w:hAnsi="Garamond"/>
          <w:sz w:val="28"/>
          <w:szCs w:val="28"/>
        </w:rPr>
        <w:t xml:space="preserve"> (Co)</w:t>
      </w:r>
      <w:r w:rsidRPr="0075389A">
        <w:rPr>
          <w:rFonts w:ascii="Garamond" w:hAnsi="Garamond"/>
          <w:sz w:val="28"/>
          <w:szCs w:val="28"/>
        </w:rPr>
        <w:t>.</w:t>
      </w:r>
    </w:p>
    <w:p w14:paraId="4B7482D4" w14:textId="77777777" w:rsidR="0075389A" w:rsidRPr="0075389A" w:rsidRDefault="0075389A" w:rsidP="00F57A2B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75389A">
        <w:rPr>
          <w:rFonts w:ascii="Garamond" w:hAnsi="Garamond"/>
          <w:sz w:val="28"/>
          <w:szCs w:val="28"/>
        </w:rPr>
        <w:t xml:space="preserve">I tre religiosi somaschi sono: </w:t>
      </w:r>
    </w:p>
    <w:p w14:paraId="4FCBD0E9" w14:textId="77777777" w:rsidR="0075389A" w:rsidRPr="0075389A" w:rsidRDefault="0075389A" w:rsidP="00F57A2B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75389A">
        <w:rPr>
          <w:rFonts w:ascii="Garamond" w:hAnsi="Garamond"/>
          <w:b/>
          <w:bCs/>
          <w:sz w:val="28"/>
          <w:szCs w:val="28"/>
        </w:rPr>
        <w:t>padre Iosif Butacu</w:t>
      </w:r>
      <w:r w:rsidRPr="0075389A">
        <w:rPr>
          <w:rFonts w:ascii="Garamond" w:hAnsi="Garamond"/>
          <w:sz w:val="28"/>
          <w:szCs w:val="28"/>
        </w:rPr>
        <w:t>, originario della Romania;</w:t>
      </w:r>
    </w:p>
    <w:p w14:paraId="591A68F0" w14:textId="77777777" w:rsidR="0075389A" w:rsidRPr="0075389A" w:rsidRDefault="0075389A" w:rsidP="00F57A2B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75389A">
        <w:rPr>
          <w:rFonts w:ascii="Garamond" w:hAnsi="Garamond"/>
          <w:b/>
          <w:bCs/>
          <w:sz w:val="28"/>
          <w:szCs w:val="28"/>
        </w:rPr>
        <w:t xml:space="preserve">padre Cosmas Chimezie </w:t>
      </w:r>
      <w:proofErr w:type="spellStart"/>
      <w:r w:rsidRPr="0075389A">
        <w:rPr>
          <w:rFonts w:ascii="Garamond" w:hAnsi="Garamond"/>
          <w:b/>
          <w:bCs/>
          <w:sz w:val="28"/>
          <w:szCs w:val="28"/>
        </w:rPr>
        <w:t>Iriaka</w:t>
      </w:r>
      <w:proofErr w:type="spellEnd"/>
      <w:r w:rsidRPr="0075389A">
        <w:rPr>
          <w:rFonts w:ascii="Garamond" w:hAnsi="Garamond"/>
          <w:b/>
          <w:bCs/>
          <w:sz w:val="28"/>
          <w:szCs w:val="28"/>
        </w:rPr>
        <w:t>,</w:t>
      </w:r>
      <w:r w:rsidRPr="0075389A">
        <w:rPr>
          <w:rFonts w:ascii="Garamond" w:hAnsi="Garamond"/>
          <w:sz w:val="28"/>
          <w:szCs w:val="28"/>
        </w:rPr>
        <w:t xml:space="preserve"> originario della Nigeria;</w:t>
      </w:r>
    </w:p>
    <w:p w14:paraId="6538A769" w14:textId="77777777" w:rsidR="0075389A" w:rsidRPr="0075389A" w:rsidRDefault="0075389A" w:rsidP="00F57A2B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75389A">
        <w:rPr>
          <w:rFonts w:ascii="Garamond" w:hAnsi="Garamond"/>
          <w:b/>
          <w:bCs/>
          <w:sz w:val="28"/>
          <w:szCs w:val="28"/>
        </w:rPr>
        <w:t>padre Emmanuel Okechukwu Eze</w:t>
      </w:r>
      <w:r w:rsidRPr="0075389A">
        <w:rPr>
          <w:rFonts w:ascii="Garamond" w:hAnsi="Garamond"/>
          <w:sz w:val="28"/>
          <w:szCs w:val="28"/>
        </w:rPr>
        <w:t>, anch’egli originario della Nigeria.</w:t>
      </w:r>
    </w:p>
    <w:p w14:paraId="75D6D7AA" w14:textId="00951C14" w:rsidR="0075389A" w:rsidRPr="0075389A" w:rsidRDefault="0075389A" w:rsidP="00F57A2B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75389A">
        <w:rPr>
          <w:rFonts w:ascii="Garamond" w:hAnsi="Garamond"/>
          <w:sz w:val="28"/>
          <w:szCs w:val="28"/>
        </w:rPr>
        <w:lastRenderedPageBreak/>
        <w:t xml:space="preserve">Le </w:t>
      </w:r>
      <w:r w:rsidRPr="0075389A">
        <w:rPr>
          <w:rFonts w:ascii="Garamond" w:hAnsi="Garamond"/>
          <w:b/>
          <w:bCs/>
          <w:sz w:val="28"/>
          <w:szCs w:val="28"/>
        </w:rPr>
        <w:t>Prime Messe</w:t>
      </w:r>
      <w:r w:rsidRPr="0075389A">
        <w:rPr>
          <w:rFonts w:ascii="Garamond" w:hAnsi="Garamond"/>
          <w:sz w:val="28"/>
          <w:szCs w:val="28"/>
        </w:rPr>
        <w:t xml:space="preserve"> dei novelli sacerdoti diocesani saranno celebrate </w:t>
      </w:r>
      <w:r w:rsidRPr="0075389A">
        <w:rPr>
          <w:rFonts w:ascii="Garamond" w:hAnsi="Garamond"/>
          <w:b/>
          <w:bCs/>
          <w:sz w:val="28"/>
          <w:szCs w:val="28"/>
        </w:rPr>
        <w:t>domenica 14 giugno alle ore 10.30</w:t>
      </w:r>
      <w:r w:rsidRPr="0075389A">
        <w:rPr>
          <w:rFonts w:ascii="Garamond" w:hAnsi="Garamond"/>
          <w:sz w:val="28"/>
          <w:szCs w:val="28"/>
        </w:rPr>
        <w:t xml:space="preserve"> nelle rispettive comunità di origine: </w:t>
      </w:r>
      <w:r w:rsidRPr="0075389A">
        <w:rPr>
          <w:rFonts w:ascii="Garamond" w:hAnsi="Garamond"/>
          <w:b/>
          <w:bCs/>
          <w:sz w:val="28"/>
          <w:szCs w:val="28"/>
        </w:rPr>
        <w:t>don Giovanni Ballerini</w:t>
      </w:r>
      <w:r w:rsidRPr="0075389A">
        <w:rPr>
          <w:rFonts w:ascii="Garamond" w:hAnsi="Garamond"/>
          <w:sz w:val="28"/>
          <w:szCs w:val="28"/>
        </w:rPr>
        <w:t xml:space="preserve"> a Olgiate Comasco, nella </w:t>
      </w:r>
      <w:r>
        <w:rPr>
          <w:rFonts w:ascii="Garamond" w:hAnsi="Garamond"/>
          <w:sz w:val="28"/>
          <w:szCs w:val="28"/>
        </w:rPr>
        <w:t>chiesa</w:t>
      </w:r>
      <w:r w:rsidRPr="0075389A">
        <w:rPr>
          <w:rFonts w:ascii="Garamond" w:hAnsi="Garamond"/>
          <w:sz w:val="28"/>
          <w:szCs w:val="28"/>
        </w:rPr>
        <w:t xml:space="preserve"> dei Santi Ippolito e Cassiano; </w:t>
      </w:r>
      <w:r w:rsidRPr="0075389A">
        <w:rPr>
          <w:rFonts w:ascii="Garamond" w:hAnsi="Garamond"/>
          <w:b/>
          <w:bCs/>
          <w:sz w:val="28"/>
          <w:szCs w:val="28"/>
        </w:rPr>
        <w:t xml:space="preserve">don Daniel Degli Esposti </w:t>
      </w:r>
      <w:r w:rsidRPr="0075389A">
        <w:rPr>
          <w:rFonts w:ascii="Garamond" w:hAnsi="Garamond"/>
          <w:sz w:val="28"/>
          <w:szCs w:val="28"/>
        </w:rPr>
        <w:t xml:space="preserve">a Lomazzo, nella chiesa di San Vito; </w:t>
      </w:r>
      <w:r w:rsidRPr="0075389A">
        <w:rPr>
          <w:rFonts w:ascii="Garamond" w:hAnsi="Garamond"/>
          <w:b/>
          <w:bCs/>
          <w:sz w:val="28"/>
          <w:szCs w:val="28"/>
        </w:rPr>
        <w:t>don Carlo Tettamanti</w:t>
      </w:r>
      <w:r w:rsidRPr="0075389A">
        <w:rPr>
          <w:rFonts w:ascii="Garamond" w:hAnsi="Garamond"/>
          <w:sz w:val="28"/>
          <w:szCs w:val="28"/>
        </w:rPr>
        <w:t xml:space="preserve"> a Civello, nella </w:t>
      </w:r>
      <w:r>
        <w:rPr>
          <w:rFonts w:ascii="Garamond" w:hAnsi="Garamond"/>
          <w:sz w:val="28"/>
          <w:szCs w:val="28"/>
        </w:rPr>
        <w:t>chiesa</w:t>
      </w:r>
      <w:r w:rsidRPr="0075389A">
        <w:rPr>
          <w:rFonts w:ascii="Garamond" w:hAnsi="Garamond"/>
          <w:sz w:val="28"/>
          <w:szCs w:val="28"/>
        </w:rPr>
        <w:t xml:space="preserve"> dei Santi Cosma e Damiano. </w:t>
      </w:r>
    </w:p>
    <w:p w14:paraId="4E1C9542" w14:textId="568FC7D5" w:rsidR="0075389A" w:rsidRDefault="00F57A2B" w:rsidP="00F57A2B">
      <w:pPr>
        <w:spacing w:line="24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</w:t>
      </w:r>
      <w:r w:rsidR="0075389A" w:rsidRPr="0075389A">
        <w:rPr>
          <w:rFonts w:ascii="Garamond" w:hAnsi="Garamond"/>
          <w:sz w:val="28"/>
          <w:szCs w:val="28"/>
        </w:rPr>
        <w:t xml:space="preserve"> tre sacerdoti </w:t>
      </w:r>
      <w:r w:rsidR="0075389A" w:rsidRPr="0075389A">
        <w:rPr>
          <w:rFonts w:ascii="Garamond" w:hAnsi="Garamond"/>
          <w:b/>
          <w:bCs/>
          <w:sz w:val="28"/>
          <w:szCs w:val="28"/>
        </w:rPr>
        <w:t>somaschi</w:t>
      </w:r>
      <w:r w:rsidR="0075389A" w:rsidRPr="0075389A">
        <w:rPr>
          <w:rFonts w:ascii="Garamond" w:hAnsi="Garamond"/>
          <w:sz w:val="28"/>
          <w:szCs w:val="28"/>
        </w:rPr>
        <w:t xml:space="preserve"> celebreranno insieme la </w:t>
      </w:r>
      <w:r w:rsidR="0075389A" w:rsidRPr="0075389A">
        <w:rPr>
          <w:rFonts w:ascii="Garamond" w:hAnsi="Garamond"/>
          <w:b/>
          <w:bCs/>
          <w:sz w:val="28"/>
          <w:szCs w:val="28"/>
        </w:rPr>
        <w:t>Prima Messa domenica 14 giugno, alle ore 10.00, al Santuario del Santissimo Crocifisso di Como</w:t>
      </w:r>
      <w:r w:rsidR="0075389A" w:rsidRPr="0075389A">
        <w:rPr>
          <w:rFonts w:ascii="Garamond" w:hAnsi="Garamond"/>
          <w:sz w:val="28"/>
          <w:szCs w:val="28"/>
        </w:rPr>
        <w:t>.</w:t>
      </w:r>
    </w:p>
    <w:p w14:paraId="4D641A1A" w14:textId="77777777" w:rsidR="00F57A2B" w:rsidRDefault="00F57A2B" w:rsidP="00F57A2B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5AE7E6DE" w14:textId="0D37ADC1" w:rsidR="00400C3F" w:rsidRPr="009D6296" w:rsidRDefault="00400C3F" w:rsidP="009D6296">
      <w:pPr>
        <w:pStyle w:val="Nessunaspaziatura"/>
        <w:jc w:val="center"/>
        <w:rPr>
          <w:rFonts w:ascii="Garamond" w:hAnsi="Garamond"/>
          <w:b/>
          <w:bCs/>
          <w:sz w:val="28"/>
          <w:szCs w:val="28"/>
          <w:highlight w:val="yellow"/>
        </w:rPr>
      </w:pPr>
      <w:r w:rsidRPr="009D6296">
        <w:rPr>
          <w:rFonts w:ascii="Garamond" w:hAnsi="Garamond"/>
          <w:b/>
          <w:bCs/>
          <w:sz w:val="28"/>
          <w:szCs w:val="28"/>
          <w:highlight w:val="yellow"/>
        </w:rPr>
        <w:t>QUI DI SE</w:t>
      </w:r>
      <w:r w:rsidR="00F57A2B" w:rsidRPr="009D6296">
        <w:rPr>
          <w:rFonts w:ascii="Garamond" w:hAnsi="Garamond"/>
          <w:b/>
          <w:bCs/>
          <w:sz w:val="28"/>
          <w:szCs w:val="28"/>
          <w:highlight w:val="yellow"/>
        </w:rPr>
        <w:t>GUITO IL TESTO DELL’OMELIA DEL VESCOVO</w:t>
      </w:r>
    </w:p>
    <w:p w14:paraId="3449562B" w14:textId="2AFC7EC0" w:rsidR="00F57A2B" w:rsidRPr="009D6296" w:rsidRDefault="00F57A2B" w:rsidP="009D6296">
      <w:pPr>
        <w:pStyle w:val="Nessunaspaziatura"/>
        <w:jc w:val="center"/>
        <w:rPr>
          <w:rFonts w:ascii="Garamond" w:hAnsi="Garamond"/>
          <w:b/>
          <w:bCs/>
          <w:sz w:val="28"/>
          <w:szCs w:val="28"/>
          <w:highlight w:val="yellow"/>
        </w:rPr>
      </w:pPr>
      <w:r w:rsidRPr="009D6296">
        <w:rPr>
          <w:rFonts w:ascii="Garamond" w:hAnsi="Garamond"/>
          <w:b/>
          <w:bCs/>
          <w:sz w:val="28"/>
          <w:szCs w:val="28"/>
          <w:highlight w:val="yellow"/>
        </w:rPr>
        <w:t>CARDINALE OSCAR CANTONI</w:t>
      </w:r>
    </w:p>
    <w:p w14:paraId="6C471E8F" w14:textId="0BA616D7" w:rsidR="009D6296" w:rsidRPr="009D6296" w:rsidRDefault="009D6296" w:rsidP="009D6296">
      <w:pPr>
        <w:pStyle w:val="Nessunaspaziatura"/>
        <w:jc w:val="center"/>
        <w:rPr>
          <w:rFonts w:ascii="Garamond" w:hAnsi="Garamond"/>
          <w:b/>
          <w:bCs/>
          <w:sz w:val="28"/>
          <w:szCs w:val="28"/>
        </w:rPr>
      </w:pPr>
      <w:r w:rsidRPr="009D6296">
        <w:rPr>
          <w:rFonts w:ascii="Garamond" w:hAnsi="Garamond"/>
          <w:b/>
          <w:bCs/>
          <w:sz w:val="28"/>
          <w:szCs w:val="28"/>
          <w:highlight w:val="yellow"/>
        </w:rPr>
        <w:t>EMBARGO FINO ALLE ORE 11.00 DEL 13 GIUGNO 2026</w:t>
      </w:r>
    </w:p>
    <w:p w14:paraId="75AC5E8A" w14:textId="77777777" w:rsidR="009D6296" w:rsidRDefault="009D6296" w:rsidP="009D6296">
      <w:pPr>
        <w:pStyle w:val="Nessunaspaziatura"/>
      </w:pPr>
    </w:p>
    <w:p w14:paraId="25FAA558" w14:textId="77777777" w:rsidR="00F57A2B" w:rsidRPr="00F57A2B" w:rsidRDefault="00F57A2B" w:rsidP="00F57A2B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F57A2B">
        <w:rPr>
          <w:rFonts w:ascii="Garamond" w:hAnsi="Garamond"/>
          <w:sz w:val="28"/>
          <w:szCs w:val="28"/>
        </w:rPr>
        <w:t xml:space="preserve">Le letture appena proclamate ci aiutano a interpretare ciò che sta avvenendo fra noi, nel corso di questa celebrazione eucaristica. Non riguarda solo questi sei ordinandi presbiteri: tutti siamo coinvolti per comprendere a fondo quali doni il Signore ancora ci riserva, impegnati in prima persona a incarnare ciò che ascoltiamo e a riconoscere e sostenere, con la preghiera e la nostra affettuosa vicinanza, la missione particolare a cui il Signore destina questi nostri fratelli. </w:t>
      </w:r>
    </w:p>
    <w:p w14:paraId="1BA5E0E3" w14:textId="77777777" w:rsidR="00F57A2B" w:rsidRPr="00F57A2B" w:rsidRDefault="00F57A2B" w:rsidP="00F57A2B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F57A2B">
        <w:rPr>
          <w:rFonts w:ascii="Garamond" w:hAnsi="Garamond"/>
          <w:sz w:val="28"/>
          <w:szCs w:val="28"/>
        </w:rPr>
        <w:t>Essi si dedicheranno al servizio della nostra Chiesa comense, ma anche, con il carisma della vita religiosa, al bene di tutta la Chiesa, specialmente dei poveri e dei bisognosi, degli orfani e delle persone ferite, ovunque la Provvidenza li destini. A ciò siamo richiamati dalla presenza dei tre ordinandi padri Somaschi, che siamo lieti di accogliere, memori e grati del contributo dei religiosi Somaschi nelle multiformi opere di carità, che essi promuovono nella nostra Chiesa.</w:t>
      </w:r>
    </w:p>
    <w:p w14:paraId="45B1159E" w14:textId="77777777" w:rsidR="00F57A2B" w:rsidRPr="00F57A2B" w:rsidRDefault="00F57A2B" w:rsidP="00F57A2B">
      <w:pPr>
        <w:tabs>
          <w:tab w:val="left" w:pos="1276"/>
        </w:tabs>
        <w:spacing w:line="240" w:lineRule="auto"/>
        <w:jc w:val="both"/>
        <w:rPr>
          <w:rFonts w:ascii="Garamond" w:hAnsi="Garamond"/>
          <w:sz w:val="28"/>
          <w:szCs w:val="28"/>
        </w:rPr>
      </w:pPr>
      <w:r w:rsidRPr="00F57A2B">
        <w:rPr>
          <w:rFonts w:ascii="Garamond" w:hAnsi="Garamond"/>
          <w:sz w:val="28"/>
          <w:szCs w:val="28"/>
        </w:rPr>
        <w:t xml:space="preserve">Nella prima lettura è stata proclamata </w:t>
      </w:r>
      <w:r w:rsidRPr="00F57A2B">
        <w:rPr>
          <w:rFonts w:ascii="Garamond" w:hAnsi="Garamond"/>
          <w:i/>
          <w:iCs/>
          <w:sz w:val="28"/>
          <w:szCs w:val="28"/>
        </w:rPr>
        <w:t>la missione giubilare del profeta Isaia</w:t>
      </w:r>
      <w:r w:rsidRPr="00F57A2B">
        <w:rPr>
          <w:rFonts w:ascii="Garamond" w:hAnsi="Garamond"/>
          <w:sz w:val="28"/>
          <w:szCs w:val="28"/>
        </w:rPr>
        <w:t>, chiamato ad essere ministro di grazia per i poveri, i prigionieri, i ciechi, gli oppressi. Gesù dà volto e carne proprio a questo programma, assume personalmente la missione giubilare del profeta, ma in un modo che nessun ebreo poteva aspettarsi, tanto che molti non hanno saputo riconoscerlo come il Messia atteso.</w:t>
      </w:r>
    </w:p>
    <w:p w14:paraId="35972E3C" w14:textId="77777777" w:rsidR="00F57A2B" w:rsidRPr="00F57A2B" w:rsidRDefault="00F57A2B" w:rsidP="00F57A2B">
      <w:pPr>
        <w:tabs>
          <w:tab w:val="left" w:pos="1276"/>
        </w:tabs>
        <w:spacing w:line="240" w:lineRule="auto"/>
        <w:jc w:val="both"/>
        <w:rPr>
          <w:rFonts w:ascii="Garamond" w:hAnsi="Garamond"/>
          <w:sz w:val="28"/>
          <w:szCs w:val="28"/>
        </w:rPr>
      </w:pPr>
      <w:r w:rsidRPr="00F57A2B">
        <w:rPr>
          <w:rFonts w:ascii="Garamond" w:hAnsi="Garamond"/>
          <w:sz w:val="28"/>
          <w:szCs w:val="28"/>
        </w:rPr>
        <w:lastRenderedPageBreak/>
        <w:t xml:space="preserve">L’unto del Signore, invece di proteggersi in luoghi sacri e immuni dal mondo, deve immergersi quotidianamente in esso, anzi in quelle parti che il mondo tende ad escludere. Questo è il compito missionario a cui siamo richiamati noi tutti, investiti del comune sacerdozio battesimale, come pure questi nostri fratelli ordinandi che vivranno la ministerialità nel sacramento dell’Ordine. </w:t>
      </w:r>
    </w:p>
    <w:p w14:paraId="03D5737D" w14:textId="77777777" w:rsidR="00F57A2B" w:rsidRPr="00F57A2B" w:rsidRDefault="00F57A2B" w:rsidP="00F57A2B">
      <w:pPr>
        <w:tabs>
          <w:tab w:val="left" w:pos="1276"/>
        </w:tabs>
        <w:spacing w:line="240" w:lineRule="auto"/>
        <w:jc w:val="both"/>
        <w:rPr>
          <w:rFonts w:ascii="Garamond" w:hAnsi="Garamond"/>
          <w:sz w:val="28"/>
          <w:szCs w:val="28"/>
        </w:rPr>
      </w:pPr>
      <w:r w:rsidRPr="00F57A2B">
        <w:rPr>
          <w:rFonts w:ascii="Garamond" w:hAnsi="Garamond"/>
          <w:sz w:val="28"/>
          <w:szCs w:val="28"/>
        </w:rPr>
        <w:t xml:space="preserve">Le vostre giovani vite, cari amici che state per essere ordinati presbiteri, siano innestate nella stessa missione giubilare di Gesù, che Egli ha trasmesso alla sua Chiesa. </w:t>
      </w:r>
    </w:p>
    <w:p w14:paraId="2EBC4506" w14:textId="77777777" w:rsidR="00F57A2B" w:rsidRPr="00F57A2B" w:rsidRDefault="00F57A2B" w:rsidP="00F57A2B">
      <w:pPr>
        <w:tabs>
          <w:tab w:val="left" w:pos="1276"/>
        </w:tabs>
        <w:spacing w:line="240" w:lineRule="auto"/>
        <w:jc w:val="both"/>
        <w:rPr>
          <w:rFonts w:ascii="Garamond" w:hAnsi="Garamond"/>
          <w:sz w:val="28"/>
          <w:szCs w:val="28"/>
        </w:rPr>
      </w:pPr>
      <w:r w:rsidRPr="00F57A2B">
        <w:rPr>
          <w:rFonts w:ascii="Garamond" w:hAnsi="Garamond"/>
          <w:sz w:val="28"/>
          <w:szCs w:val="28"/>
        </w:rPr>
        <w:t xml:space="preserve">Il gesto della imposizione delle mani imprima in voi la potenza del ministero messianico di Cristo Gesù, così che voi stessi, con tutto il popolo santo, possiate sperimentare la forza creatrice e vivificante dello Spirito santo. </w:t>
      </w:r>
    </w:p>
    <w:p w14:paraId="07B0BD04" w14:textId="77777777" w:rsidR="00F57A2B" w:rsidRPr="00F57A2B" w:rsidRDefault="00F57A2B" w:rsidP="00F57A2B">
      <w:pPr>
        <w:tabs>
          <w:tab w:val="left" w:pos="1276"/>
        </w:tabs>
        <w:spacing w:line="240" w:lineRule="auto"/>
        <w:jc w:val="both"/>
        <w:rPr>
          <w:rFonts w:ascii="Garamond" w:hAnsi="Garamond"/>
          <w:sz w:val="28"/>
          <w:szCs w:val="28"/>
        </w:rPr>
      </w:pPr>
      <w:r w:rsidRPr="00F57A2B">
        <w:rPr>
          <w:rFonts w:ascii="Garamond" w:hAnsi="Garamond"/>
          <w:sz w:val="28"/>
          <w:szCs w:val="28"/>
        </w:rPr>
        <w:t xml:space="preserve">Anche se la sua azione è invisibile, non si tratta di un passaggio passeggero o ininfluente, ma di una potenza di grazia permanente e corroborante. Siate certi che lo Spirito Santo agirà in voi, perché Egli è solito giungere là dove noi operiamo prima di noi: opera con noi e meglio di noi e prosegue la sua opera anche dopo di noi. Lo Spirito Santo suscita e sviluppa creazioni sempre nuove, anche in luoghi e in occasioni che noi crederemmo impermeabili alla sua azione. </w:t>
      </w:r>
    </w:p>
    <w:p w14:paraId="22500105" w14:textId="77777777" w:rsidR="00F57A2B" w:rsidRPr="00F57A2B" w:rsidRDefault="00F57A2B" w:rsidP="00F57A2B">
      <w:pPr>
        <w:tabs>
          <w:tab w:val="left" w:pos="1276"/>
        </w:tabs>
        <w:spacing w:line="240" w:lineRule="auto"/>
        <w:jc w:val="both"/>
        <w:rPr>
          <w:rFonts w:ascii="Garamond" w:hAnsi="Garamond"/>
          <w:sz w:val="28"/>
          <w:szCs w:val="28"/>
        </w:rPr>
      </w:pPr>
      <w:r w:rsidRPr="00F57A2B">
        <w:rPr>
          <w:rFonts w:ascii="Garamond" w:hAnsi="Garamond"/>
          <w:sz w:val="28"/>
          <w:szCs w:val="28"/>
        </w:rPr>
        <w:t xml:space="preserve">La seconda lettura offre saggi consigli per vivere, come compagni di viaggio, l’avventura umana, ma con quella freschezza e serenità di cuore che caratterizza e distingue i discepoli di Cristo, comprese le nostre Comunità cristiane. </w:t>
      </w:r>
    </w:p>
    <w:p w14:paraId="7243E9FD" w14:textId="77777777" w:rsidR="00F57A2B" w:rsidRPr="00F57A2B" w:rsidRDefault="00F57A2B" w:rsidP="00F57A2B">
      <w:pPr>
        <w:tabs>
          <w:tab w:val="left" w:pos="1276"/>
        </w:tabs>
        <w:spacing w:line="240" w:lineRule="auto"/>
        <w:jc w:val="both"/>
        <w:rPr>
          <w:rFonts w:ascii="Garamond" w:hAnsi="Garamond"/>
          <w:sz w:val="28"/>
          <w:szCs w:val="28"/>
        </w:rPr>
      </w:pPr>
      <w:r w:rsidRPr="00F57A2B">
        <w:rPr>
          <w:rFonts w:ascii="Garamond" w:hAnsi="Garamond"/>
          <w:sz w:val="28"/>
          <w:szCs w:val="28"/>
        </w:rPr>
        <w:t xml:space="preserve">Vi invio perciò ad essere una presenza amica verso tutti, vicini a chi è scoraggiato, a chi vive particolari ferite dello spirito e a promuovere iniziative di bene, anche davanti a chi le rifiuta. </w:t>
      </w:r>
    </w:p>
    <w:p w14:paraId="3274928F" w14:textId="77777777" w:rsidR="00F57A2B" w:rsidRPr="00F57A2B" w:rsidRDefault="00F57A2B" w:rsidP="00F57A2B">
      <w:pPr>
        <w:tabs>
          <w:tab w:val="left" w:pos="1276"/>
        </w:tabs>
        <w:spacing w:line="240" w:lineRule="auto"/>
        <w:jc w:val="both"/>
        <w:rPr>
          <w:rFonts w:ascii="Garamond" w:hAnsi="Garamond"/>
          <w:sz w:val="28"/>
          <w:szCs w:val="28"/>
        </w:rPr>
      </w:pPr>
      <w:r w:rsidRPr="00F57A2B">
        <w:rPr>
          <w:rFonts w:ascii="Garamond" w:hAnsi="Garamond"/>
          <w:sz w:val="28"/>
          <w:szCs w:val="28"/>
        </w:rPr>
        <w:t>La magnanimità verso tutti si può tradurre anche nel restituire a ogni persona la convinzione di essere amata, al di là delle sue manchevolezze. Tutto con animo lieto, come ci ricordava il nostro amato vescovo, Alessandro Maggiolini: “</w:t>
      </w:r>
      <w:r w:rsidRPr="00F57A2B">
        <w:rPr>
          <w:rFonts w:ascii="Garamond" w:hAnsi="Garamond"/>
          <w:i/>
          <w:iCs/>
          <w:sz w:val="28"/>
          <w:szCs w:val="28"/>
        </w:rPr>
        <w:t>Un santo triste è un triste santo</w:t>
      </w:r>
      <w:r w:rsidRPr="00F57A2B">
        <w:rPr>
          <w:rFonts w:ascii="Garamond" w:hAnsi="Garamond"/>
          <w:sz w:val="28"/>
          <w:szCs w:val="28"/>
        </w:rPr>
        <w:t>”.</w:t>
      </w:r>
    </w:p>
    <w:p w14:paraId="3D275755" w14:textId="77777777" w:rsidR="00F57A2B" w:rsidRPr="00F57A2B" w:rsidRDefault="00F57A2B" w:rsidP="00F57A2B">
      <w:pPr>
        <w:tabs>
          <w:tab w:val="left" w:pos="1276"/>
        </w:tabs>
        <w:spacing w:line="240" w:lineRule="auto"/>
        <w:jc w:val="both"/>
        <w:rPr>
          <w:rFonts w:ascii="Garamond" w:hAnsi="Garamond"/>
          <w:sz w:val="28"/>
          <w:szCs w:val="28"/>
        </w:rPr>
      </w:pPr>
      <w:r w:rsidRPr="00F57A2B">
        <w:rPr>
          <w:rFonts w:ascii="Garamond" w:hAnsi="Garamond"/>
          <w:sz w:val="28"/>
          <w:szCs w:val="28"/>
        </w:rPr>
        <w:t xml:space="preserve">Non dimentichiamo, poi, che solo </w:t>
      </w:r>
      <w:r w:rsidRPr="00F57A2B">
        <w:rPr>
          <w:rFonts w:ascii="Garamond" w:hAnsi="Garamond"/>
          <w:i/>
          <w:iCs/>
          <w:sz w:val="28"/>
          <w:szCs w:val="28"/>
        </w:rPr>
        <w:t>la gioia di preti felici, di famiglie, capaci di testimoniare la bellezza della fedeltà, di Comunità parrocchiali, che sanno tessere e coltivare relazioni gioiose e accoglienti, sono la vera calamita per nuove vocazioni!</w:t>
      </w:r>
      <w:r w:rsidRPr="00F57A2B">
        <w:rPr>
          <w:rFonts w:ascii="Garamond" w:hAnsi="Garamond"/>
          <w:sz w:val="28"/>
          <w:szCs w:val="28"/>
        </w:rPr>
        <w:t xml:space="preserve"> </w:t>
      </w:r>
    </w:p>
    <w:p w14:paraId="294E3A7C" w14:textId="77777777" w:rsidR="00F57A2B" w:rsidRPr="00F57A2B" w:rsidRDefault="00F57A2B" w:rsidP="00F57A2B">
      <w:pPr>
        <w:tabs>
          <w:tab w:val="left" w:pos="1276"/>
        </w:tabs>
        <w:spacing w:line="240" w:lineRule="auto"/>
        <w:jc w:val="both"/>
        <w:rPr>
          <w:rFonts w:ascii="Garamond" w:hAnsi="Garamond"/>
          <w:sz w:val="28"/>
          <w:szCs w:val="28"/>
        </w:rPr>
      </w:pPr>
      <w:r w:rsidRPr="00F57A2B">
        <w:rPr>
          <w:rFonts w:ascii="Garamond" w:hAnsi="Garamond"/>
          <w:sz w:val="28"/>
          <w:szCs w:val="28"/>
        </w:rPr>
        <w:lastRenderedPageBreak/>
        <w:t>Infine, il vangelo secondo Luca ci riporta all’ ora della istituzione della Eucaristia. Essa rimane il progetto di vita per ogni discepolo di Gesù, quindi per voi che sarete i presidenti delle assemblee eucaristiche. Come Gesù che dice: “</w:t>
      </w:r>
      <w:r w:rsidRPr="00F57A2B">
        <w:rPr>
          <w:rFonts w:ascii="Garamond" w:hAnsi="Garamond"/>
          <w:i/>
          <w:iCs/>
          <w:sz w:val="28"/>
          <w:szCs w:val="28"/>
        </w:rPr>
        <w:t>Questo è il mio corpo che è dato per voi” “Questo calice è la nuova alleanza nel mio Sangue, che è versato per voi</w:t>
      </w:r>
      <w:r w:rsidRPr="00F57A2B">
        <w:rPr>
          <w:rFonts w:ascii="Garamond" w:hAnsi="Garamond"/>
          <w:sz w:val="28"/>
          <w:szCs w:val="28"/>
        </w:rPr>
        <w:t>”, così anche voi, cari fratelli e figli, siate disposti a donarvi con totale dedizione a Cristo e ai fratelli, offrendo, a imitazione di Gesù, il vostro corpo, quindi la vostra libertà, nonostante fatiche e incomprensioni. Impegnate tutto voi stessi: compresa la volontà, l’intelligenza e il cuore, insegnando così, con la vostra vita, che essa raggiunge la sua pienezza solo quando è donata.</w:t>
      </w:r>
    </w:p>
    <w:p w14:paraId="39268263" w14:textId="77777777" w:rsidR="00F57A2B" w:rsidRPr="00F57A2B" w:rsidRDefault="00F57A2B" w:rsidP="00F57A2B">
      <w:pPr>
        <w:tabs>
          <w:tab w:val="left" w:pos="1276"/>
        </w:tabs>
        <w:spacing w:line="240" w:lineRule="auto"/>
        <w:jc w:val="both"/>
        <w:rPr>
          <w:rFonts w:ascii="Garamond" w:hAnsi="Garamond"/>
          <w:i/>
          <w:iCs/>
          <w:sz w:val="28"/>
          <w:szCs w:val="28"/>
        </w:rPr>
      </w:pPr>
      <w:r w:rsidRPr="00F57A2B">
        <w:rPr>
          <w:rFonts w:ascii="Garamond" w:hAnsi="Garamond"/>
          <w:sz w:val="28"/>
          <w:szCs w:val="28"/>
        </w:rPr>
        <w:t>Concludo con un augurio che papa Leone ha espresso qualche giorno fa a Madrid. “</w:t>
      </w:r>
      <w:r w:rsidRPr="00F57A2B">
        <w:rPr>
          <w:rFonts w:ascii="Garamond" w:hAnsi="Garamond"/>
          <w:i/>
          <w:iCs/>
          <w:sz w:val="28"/>
          <w:szCs w:val="28"/>
        </w:rPr>
        <w:t>I presbiteri trovino nel vescovo non solo una autorità riconosciuta, ma un padre che li accompagna, e negli altri sacerdoti, veri fratelli, con cui condividere le fatiche e le gioie di questa peregrinazione di incontri in cui tutti cerchiamo Cristo”.</w:t>
      </w:r>
    </w:p>
    <w:p w14:paraId="29AE5C17" w14:textId="02F0421C" w:rsidR="00F57A2B" w:rsidRPr="00F57A2B" w:rsidRDefault="00F57A2B" w:rsidP="00F57A2B">
      <w:pPr>
        <w:tabs>
          <w:tab w:val="left" w:pos="3195"/>
        </w:tabs>
        <w:spacing w:after="0" w:line="240" w:lineRule="auto"/>
        <w:jc w:val="right"/>
        <w:rPr>
          <w:rFonts w:ascii="Garamond" w:hAnsi="Garamond"/>
          <w:b/>
          <w:bCs/>
          <w:sz w:val="28"/>
          <w:szCs w:val="28"/>
        </w:rPr>
      </w:pPr>
      <w:r w:rsidRPr="00F57A2B">
        <w:rPr>
          <w:rFonts w:ascii="Garamond" w:hAnsi="Garamond"/>
          <w:sz w:val="28"/>
          <w:szCs w:val="28"/>
        </w:rPr>
        <w:tab/>
      </w:r>
      <w:r w:rsidRPr="00F57A2B">
        <w:rPr>
          <w:rFonts w:ascii="Garamond" w:hAnsi="Garamond"/>
          <w:sz w:val="28"/>
          <w:szCs w:val="28"/>
        </w:rPr>
        <w:tab/>
      </w:r>
      <w:r w:rsidRPr="00F57A2B">
        <w:rPr>
          <w:rFonts w:ascii="Garamond" w:hAnsi="Garamond"/>
          <w:sz w:val="28"/>
          <w:szCs w:val="28"/>
        </w:rPr>
        <w:tab/>
      </w:r>
      <w:r w:rsidRPr="00F57A2B">
        <w:rPr>
          <w:rFonts w:ascii="Garamond" w:hAnsi="Garamond"/>
          <w:sz w:val="28"/>
          <w:szCs w:val="28"/>
        </w:rPr>
        <w:tab/>
      </w:r>
      <w:r w:rsidRPr="00F57A2B">
        <w:rPr>
          <w:rFonts w:ascii="Garamond" w:hAnsi="Garamond"/>
          <w:sz w:val="28"/>
          <w:szCs w:val="28"/>
        </w:rPr>
        <w:tab/>
      </w:r>
      <w:r w:rsidRPr="00F57A2B">
        <w:rPr>
          <w:rFonts w:ascii="Garamond" w:hAnsi="Garamond"/>
          <w:sz w:val="28"/>
          <w:szCs w:val="28"/>
        </w:rPr>
        <w:tab/>
      </w:r>
      <w:r w:rsidRPr="00F57A2B">
        <w:rPr>
          <w:rFonts w:ascii="Garamond" w:hAnsi="Garamond"/>
          <w:b/>
          <w:bCs/>
          <w:sz w:val="28"/>
          <w:szCs w:val="28"/>
        </w:rPr>
        <w:t xml:space="preserve">Oscar </w:t>
      </w:r>
      <w:r w:rsidR="000C067C">
        <w:rPr>
          <w:rFonts w:ascii="Garamond" w:hAnsi="Garamond"/>
          <w:b/>
          <w:bCs/>
          <w:sz w:val="28"/>
          <w:szCs w:val="28"/>
        </w:rPr>
        <w:t>c</w:t>
      </w:r>
      <w:r w:rsidRPr="00F57A2B">
        <w:rPr>
          <w:rFonts w:ascii="Garamond" w:hAnsi="Garamond"/>
          <w:b/>
          <w:bCs/>
          <w:sz w:val="28"/>
          <w:szCs w:val="28"/>
        </w:rPr>
        <w:t xml:space="preserve">ard. </w:t>
      </w:r>
      <w:r w:rsidR="000C067C" w:rsidRPr="00F57A2B">
        <w:rPr>
          <w:rFonts w:ascii="Garamond" w:hAnsi="Garamond"/>
          <w:b/>
          <w:bCs/>
          <w:sz w:val="28"/>
          <w:szCs w:val="28"/>
        </w:rPr>
        <w:t xml:space="preserve">CANTONI </w:t>
      </w:r>
    </w:p>
    <w:p w14:paraId="210FB067" w14:textId="77777777" w:rsidR="00F57A2B" w:rsidRPr="00F57A2B" w:rsidRDefault="00F57A2B" w:rsidP="00F57A2B">
      <w:pPr>
        <w:tabs>
          <w:tab w:val="left" w:pos="3195"/>
        </w:tabs>
        <w:spacing w:after="0" w:line="240" w:lineRule="auto"/>
        <w:jc w:val="right"/>
        <w:rPr>
          <w:rFonts w:ascii="Garamond" w:hAnsi="Garamond"/>
          <w:i/>
          <w:iCs/>
          <w:sz w:val="28"/>
          <w:szCs w:val="28"/>
        </w:rPr>
      </w:pPr>
      <w:r w:rsidRPr="00F57A2B">
        <w:rPr>
          <w:rFonts w:ascii="Garamond" w:hAnsi="Garamond"/>
          <w:sz w:val="28"/>
          <w:szCs w:val="28"/>
        </w:rPr>
        <w:tab/>
      </w:r>
      <w:r w:rsidRPr="00F57A2B">
        <w:rPr>
          <w:rFonts w:ascii="Garamond" w:hAnsi="Garamond"/>
          <w:sz w:val="28"/>
          <w:szCs w:val="28"/>
        </w:rPr>
        <w:tab/>
      </w:r>
      <w:r w:rsidRPr="00F57A2B">
        <w:rPr>
          <w:rFonts w:ascii="Garamond" w:hAnsi="Garamond"/>
          <w:sz w:val="28"/>
          <w:szCs w:val="28"/>
        </w:rPr>
        <w:tab/>
      </w:r>
      <w:r w:rsidRPr="00F57A2B">
        <w:rPr>
          <w:rFonts w:ascii="Garamond" w:hAnsi="Garamond"/>
          <w:sz w:val="28"/>
          <w:szCs w:val="28"/>
        </w:rPr>
        <w:tab/>
      </w:r>
      <w:r w:rsidRPr="00F57A2B">
        <w:rPr>
          <w:rFonts w:ascii="Garamond" w:hAnsi="Garamond"/>
          <w:sz w:val="28"/>
          <w:szCs w:val="28"/>
        </w:rPr>
        <w:tab/>
      </w:r>
      <w:r w:rsidRPr="00F57A2B">
        <w:rPr>
          <w:rFonts w:ascii="Garamond" w:hAnsi="Garamond"/>
          <w:sz w:val="28"/>
          <w:szCs w:val="28"/>
        </w:rPr>
        <w:tab/>
      </w:r>
      <w:r w:rsidRPr="00F57A2B">
        <w:rPr>
          <w:rFonts w:ascii="Garamond" w:hAnsi="Garamond"/>
          <w:i/>
          <w:iCs/>
          <w:sz w:val="28"/>
          <w:szCs w:val="28"/>
        </w:rPr>
        <w:t xml:space="preserve"> Vescovo di Como </w:t>
      </w:r>
    </w:p>
    <w:p w14:paraId="5FCF1237" w14:textId="77777777" w:rsidR="00F57A2B" w:rsidRPr="00F57A2B" w:rsidRDefault="00F57A2B" w:rsidP="00F57A2B">
      <w:pPr>
        <w:jc w:val="center"/>
        <w:rPr>
          <w:rFonts w:ascii="Garamond" w:hAnsi="Garamond"/>
          <w:sz w:val="28"/>
          <w:szCs w:val="28"/>
        </w:rPr>
      </w:pPr>
    </w:p>
    <w:sectPr w:rsidR="00F57A2B" w:rsidRPr="00F57A2B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D0914" w14:textId="77777777" w:rsidR="00940D6F" w:rsidRDefault="00940D6F" w:rsidP="00A9629A">
      <w:pPr>
        <w:spacing w:after="0" w:line="240" w:lineRule="auto"/>
      </w:pPr>
      <w:r>
        <w:separator/>
      </w:r>
    </w:p>
  </w:endnote>
  <w:endnote w:type="continuationSeparator" w:id="0">
    <w:p w14:paraId="7CAD4516" w14:textId="77777777" w:rsidR="00940D6F" w:rsidRDefault="00940D6F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charset w:val="00"/>
    <w:family w:val="roman"/>
    <w:pitch w:val="default"/>
  </w:font>
  <w:font w:name="Utopia Std">
    <w:panose1 w:val="00000000000000000000"/>
    <w:charset w:val="00"/>
    <w:family w:val="roman"/>
    <w:notTrueType/>
    <w:pitch w:val="variable"/>
    <w:sig w:usb0="800000AF" w:usb1="50006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C162C" w14:textId="77777777" w:rsidR="00940D6F" w:rsidRDefault="00940D6F" w:rsidP="00A9629A">
      <w:pPr>
        <w:spacing w:after="0" w:line="240" w:lineRule="auto"/>
      </w:pPr>
      <w:r>
        <w:separator/>
      </w:r>
    </w:p>
  </w:footnote>
  <w:footnote w:type="continuationSeparator" w:id="0">
    <w:p w14:paraId="7D4426B3" w14:textId="77777777" w:rsidR="00940D6F" w:rsidRDefault="00940D6F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202122"/>
        <w:spacing w:val="0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202122"/>
        <w:spacing w:val="0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202122"/>
        <w:spacing w:val="0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EC5F15"/>
    <w:multiLevelType w:val="hybridMultilevel"/>
    <w:tmpl w:val="E35A8D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12068"/>
    <w:multiLevelType w:val="hybridMultilevel"/>
    <w:tmpl w:val="B636E5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F6D5F"/>
    <w:multiLevelType w:val="hybridMultilevel"/>
    <w:tmpl w:val="34D2D2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86C9D"/>
    <w:multiLevelType w:val="hybridMultilevel"/>
    <w:tmpl w:val="A516DEB0"/>
    <w:lvl w:ilvl="0" w:tplc="080AB3A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291105"/>
    <w:multiLevelType w:val="hybridMultilevel"/>
    <w:tmpl w:val="4BEAC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 w15:restartNumberingAfterBreak="0">
    <w:nsid w:val="714000BB"/>
    <w:multiLevelType w:val="hybridMultilevel"/>
    <w:tmpl w:val="7F7C312E"/>
    <w:lvl w:ilvl="0" w:tplc="572A5176"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8457847">
    <w:abstractNumId w:val="6"/>
  </w:num>
  <w:num w:numId="2" w16cid:durableId="963275000">
    <w:abstractNumId w:val="2"/>
  </w:num>
  <w:num w:numId="3" w16cid:durableId="147064213">
    <w:abstractNumId w:val="0"/>
  </w:num>
  <w:num w:numId="4" w16cid:durableId="2059157324">
    <w:abstractNumId w:val="1"/>
  </w:num>
  <w:num w:numId="5" w16cid:durableId="315957774">
    <w:abstractNumId w:val="3"/>
  </w:num>
  <w:num w:numId="6" w16cid:durableId="94710349">
    <w:abstractNumId w:val="4"/>
  </w:num>
  <w:num w:numId="7" w16cid:durableId="477502180">
    <w:abstractNumId w:val="5"/>
  </w:num>
  <w:num w:numId="8" w16cid:durableId="2032610314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A9B"/>
    <w:rsid w:val="0000285A"/>
    <w:rsid w:val="0000361A"/>
    <w:rsid w:val="00007484"/>
    <w:rsid w:val="000075C9"/>
    <w:rsid w:val="00015142"/>
    <w:rsid w:val="000161BD"/>
    <w:rsid w:val="00024E85"/>
    <w:rsid w:val="00026F86"/>
    <w:rsid w:val="000377AF"/>
    <w:rsid w:val="00043938"/>
    <w:rsid w:val="000458FA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2670"/>
    <w:rsid w:val="0007373D"/>
    <w:rsid w:val="00076AC5"/>
    <w:rsid w:val="0008065F"/>
    <w:rsid w:val="00090274"/>
    <w:rsid w:val="00092A22"/>
    <w:rsid w:val="00092EFD"/>
    <w:rsid w:val="0009320B"/>
    <w:rsid w:val="00093338"/>
    <w:rsid w:val="000A179B"/>
    <w:rsid w:val="000A2231"/>
    <w:rsid w:val="000A44DF"/>
    <w:rsid w:val="000A4DA1"/>
    <w:rsid w:val="000B131E"/>
    <w:rsid w:val="000B5B5E"/>
    <w:rsid w:val="000C067C"/>
    <w:rsid w:val="000C1210"/>
    <w:rsid w:val="000C381E"/>
    <w:rsid w:val="000C65D8"/>
    <w:rsid w:val="000D4E07"/>
    <w:rsid w:val="000D67CA"/>
    <w:rsid w:val="000E4969"/>
    <w:rsid w:val="000F25EB"/>
    <w:rsid w:val="000F3506"/>
    <w:rsid w:val="000F52A7"/>
    <w:rsid w:val="000F7A51"/>
    <w:rsid w:val="001078BA"/>
    <w:rsid w:val="001221F6"/>
    <w:rsid w:val="001267C7"/>
    <w:rsid w:val="00127037"/>
    <w:rsid w:val="00130663"/>
    <w:rsid w:val="00133875"/>
    <w:rsid w:val="001348C7"/>
    <w:rsid w:val="001435F8"/>
    <w:rsid w:val="00143762"/>
    <w:rsid w:val="00147C50"/>
    <w:rsid w:val="00153BF2"/>
    <w:rsid w:val="00156BFD"/>
    <w:rsid w:val="001633BD"/>
    <w:rsid w:val="00166AFB"/>
    <w:rsid w:val="00170B29"/>
    <w:rsid w:val="00172AED"/>
    <w:rsid w:val="00174576"/>
    <w:rsid w:val="001776E8"/>
    <w:rsid w:val="00180661"/>
    <w:rsid w:val="00182AF4"/>
    <w:rsid w:val="0018723B"/>
    <w:rsid w:val="00190025"/>
    <w:rsid w:val="00192696"/>
    <w:rsid w:val="001926E8"/>
    <w:rsid w:val="00193C65"/>
    <w:rsid w:val="001958DB"/>
    <w:rsid w:val="00197D7A"/>
    <w:rsid w:val="001A003D"/>
    <w:rsid w:val="001A16B6"/>
    <w:rsid w:val="001B63B5"/>
    <w:rsid w:val="001C1149"/>
    <w:rsid w:val="001C6863"/>
    <w:rsid w:val="001C771B"/>
    <w:rsid w:val="001D4027"/>
    <w:rsid w:val="001D4404"/>
    <w:rsid w:val="001D7E1C"/>
    <w:rsid w:val="001E1C4F"/>
    <w:rsid w:val="001E2CB3"/>
    <w:rsid w:val="001E30C6"/>
    <w:rsid w:val="001E4F7D"/>
    <w:rsid w:val="001F2725"/>
    <w:rsid w:val="001F2EAC"/>
    <w:rsid w:val="00200922"/>
    <w:rsid w:val="00207322"/>
    <w:rsid w:val="0021102D"/>
    <w:rsid w:val="00211A4A"/>
    <w:rsid w:val="00221AF1"/>
    <w:rsid w:val="00225317"/>
    <w:rsid w:val="00227304"/>
    <w:rsid w:val="002422E5"/>
    <w:rsid w:val="002437BD"/>
    <w:rsid w:val="00246429"/>
    <w:rsid w:val="00254407"/>
    <w:rsid w:val="00257D1F"/>
    <w:rsid w:val="00264EAA"/>
    <w:rsid w:val="00265CE9"/>
    <w:rsid w:val="0027400C"/>
    <w:rsid w:val="00280CF3"/>
    <w:rsid w:val="002A2813"/>
    <w:rsid w:val="002A48DC"/>
    <w:rsid w:val="002A56A9"/>
    <w:rsid w:val="002B38A2"/>
    <w:rsid w:val="002B4A79"/>
    <w:rsid w:val="002B7143"/>
    <w:rsid w:val="002C19B0"/>
    <w:rsid w:val="002C19C8"/>
    <w:rsid w:val="002C357A"/>
    <w:rsid w:val="002D15EE"/>
    <w:rsid w:val="002E05E6"/>
    <w:rsid w:val="002E7C48"/>
    <w:rsid w:val="002F3489"/>
    <w:rsid w:val="002F367F"/>
    <w:rsid w:val="002F3BBF"/>
    <w:rsid w:val="002F44F8"/>
    <w:rsid w:val="00300A4A"/>
    <w:rsid w:val="00300DE6"/>
    <w:rsid w:val="003027C1"/>
    <w:rsid w:val="00302CF8"/>
    <w:rsid w:val="003030D4"/>
    <w:rsid w:val="00307B28"/>
    <w:rsid w:val="0031304D"/>
    <w:rsid w:val="0031414C"/>
    <w:rsid w:val="0031586E"/>
    <w:rsid w:val="00315A40"/>
    <w:rsid w:val="003163F9"/>
    <w:rsid w:val="0032024E"/>
    <w:rsid w:val="0032730F"/>
    <w:rsid w:val="00332BBB"/>
    <w:rsid w:val="00344629"/>
    <w:rsid w:val="0034479F"/>
    <w:rsid w:val="00345D5B"/>
    <w:rsid w:val="0034688B"/>
    <w:rsid w:val="00355374"/>
    <w:rsid w:val="00360D62"/>
    <w:rsid w:val="003727A5"/>
    <w:rsid w:val="0037355F"/>
    <w:rsid w:val="00373C21"/>
    <w:rsid w:val="00375D40"/>
    <w:rsid w:val="00385BC8"/>
    <w:rsid w:val="0039343D"/>
    <w:rsid w:val="0039473A"/>
    <w:rsid w:val="00395A09"/>
    <w:rsid w:val="00395A36"/>
    <w:rsid w:val="003A3F94"/>
    <w:rsid w:val="003A4104"/>
    <w:rsid w:val="003A7F8D"/>
    <w:rsid w:val="003B198D"/>
    <w:rsid w:val="003B1A53"/>
    <w:rsid w:val="003B7E95"/>
    <w:rsid w:val="003C24EF"/>
    <w:rsid w:val="003C52D6"/>
    <w:rsid w:val="003C75B3"/>
    <w:rsid w:val="003D09BF"/>
    <w:rsid w:val="003D3A72"/>
    <w:rsid w:val="003D5C87"/>
    <w:rsid w:val="003D72BB"/>
    <w:rsid w:val="003E2D26"/>
    <w:rsid w:val="003E4CA5"/>
    <w:rsid w:val="003E7E75"/>
    <w:rsid w:val="003F3C45"/>
    <w:rsid w:val="003F6BA5"/>
    <w:rsid w:val="003F7300"/>
    <w:rsid w:val="003F7E22"/>
    <w:rsid w:val="00400C3F"/>
    <w:rsid w:val="00405B7F"/>
    <w:rsid w:val="00407D8D"/>
    <w:rsid w:val="00425DDC"/>
    <w:rsid w:val="004310C0"/>
    <w:rsid w:val="0043490C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7733D"/>
    <w:rsid w:val="004860C4"/>
    <w:rsid w:val="004A4B3F"/>
    <w:rsid w:val="004B685A"/>
    <w:rsid w:val="004C3E9F"/>
    <w:rsid w:val="004C6E4E"/>
    <w:rsid w:val="004D134C"/>
    <w:rsid w:val="004E14D8"/>
    <w:rsid w:val="004E5B1C"/>
    <w:rsid w:val="004F737C"/>
    <w:rsid w:val="0050026D"/>
    <w:rsid w:val="00501181"/>
    <w:rsid w:val="005078F4"/>
    <w:rsid w:val="00513A83"/>
    <w:rsid w:val="005261DE"/>
    <w:rsid w:val="00531B9D"/>
    <w:rsid w:val="00540126"/>
    <w:rsid w:val="00540868"/>
    <w:rsid w:val="005445AE"/>
    <w:rsid w:val="0054744A"/>
    <w:rsid w:val="00554DB1"/>
    <w:rsid w:val="0055525E"/>
    <w:rsid w:val="00566BEB"/>
    <w:rsid w:val="0057734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2594"/>
    <w:rsid w:val="005C4688"/>
    <w:rsid w:val="005C4D4D"/>
    <w:rsid w:val="005C600A"/>
    <w:rsid w:val="005C6871"/>
    <w:rsid w:val="005C7712"/>
    <w:rsid w:val="005D1E91"/>
    <w:rsid w:val="005D4C6E"/>
    <w:rsid w:val="005D50E8"/>
    <w:rsid w:val="006012AB"/>
    <w:rsid w:val="006041CE"/>
    <w:rsid w:val="006041FC"/>
    <w:rsid w:val="00622086"/>
    <w:rsid w:val="00623D3D"/>
    <w:rsid w:val="0062423B"/>
    <w:rsid w:val="00625E85"/>
    <w:rsid w:val="00631057"/>
    <w:rsid w:val="00631304"/>
    <w:rsid w:val="00632561"/>
    <w:rsid w:val="00634CAD"/>
    <w:rsid w:val="006357D3"/>
    <w:rsid w:val="0064621D"/>
    <w:rsid w:val="006541DD"/>
    <w:rsid w:val="00654917"/>
    <w:rsid w:val="00654CDE"/>
    <w:rsid w:val="00655535"/>
    <w:rsid w:val="00656EB7"/>
    <w:rsid w:val="006620AF"/>
    <w:rsid w:val="00683346"/>
    <w:rsid w:val="00683878"/>
    <w:rsid w:val="00692117"/>
    <w:rsid w:val="00693C86"/>
    <w:rsid w:val="006A704A"/>
    <w:rsid w:val="006A727A"/>
    <w:rsid w:val="006B49F1"/>
    <w:rsid w:val="006C0728"/>
    <w:rsid w:val="006C0AE2"/>
    <w:rsid w:val="006C1C3D"/>
    <w:rsid w:val="006C2222"/>
    <w:rsid w:val="006C3607"/>
    <w:rsid w:val="006D33F2"/>
    <w:rsid w:val="006D496D"/>
    <w:rsid w:val="006D6034"/>
    <w:rsid w:val="006D6CDD"/>
    <w:rsid w:val="006E2C8A"/>
    <w:rsid w:val="006E2DAE"/>
    <w:rsid w:val="006E54CD"/>
    <w:rsid w:val="00700366"/>
    <w:rsid w:val="00701DC7"/>
    <w:rsid w:val="00703762"/>
    <w:rsid w:val="00711487"/>
    <w:rsid w:val="0071227B"/>
    <w:rsid w:val="00712705"/>
    <w:rsid w:val="007127A4"/>
    <w:rsid w:val="0071515A"/>
    <w:rsid w:val="00717C74"/>
    <w:rsid w:val="00722EAF"/>
    <w:rsid w:val="0072379B"/>
    <w:rsid w:val="007262D9"/>
    <w:rsid w:val="00730A26"/>
    <w:rsid w:val="007333D3"/>
    <w:rsid w:val="007340AD"/>
    <w:rsid w:val="007355EA"/>
    <w:rsid w:val="00736A41"/>
    <w:rsid w:val="0074220D"/>
    <w:rsid w:val="0074462D"/>
    <w:rsid w:val="007463CC"/>
    <w:rsid w:val="0075136D"/>
    <w:rsid w:val="0075389A"/>
    <w:rsid w:val="00753E64"/>
    <w:rsid w:val="00754FE0"/>
    <w:rsid w:val="007557D9"/>
    <w:rsid w:val="0076110A"/>
    <w:rsid w:val="007617FF"/>
    <w:rsid w:val="00766F49"/>
    <w:rsid w:val="00767D1D"/>
    <w:rsid w:val="00770C5D"/>
    <w:rsid w:val="00772C2F"/>
    <w:rsid w:val="00774287"/>
    <w:rsid w:val="00775B51"/>
    <w:rsid w:val="0078458D"/>
    <w:rsid w:val="00786B4B"/>
    <w:rsid w:val="00787636"/>
    <w:rsid w:val="00791A1D"/>
    <w:rsid w:val="00793A0E"/>
    <w:rsid w:val="007A2949"/>
    <w:rsid w:val="007A3426"/>
    <w:rsid w:val="007A48B7"/>
    <w:rsid w:val="007B0C72"/>
    <w:rsid w:val="007B13FE"/>
    <w:rsid w:val="007B20BA"/>
    <w:rsid w:val="007B4DC4"/>
    <w:rsid w:val="007C1FB1"/>
    <w:rsid w:val="007C263E"/>
    <w:rsid w:val="007C4822"/>
    <w:rsid w:val="007C60D5"/>
    <w:rsid w:val="007D4887"/>
    <w:rsid w:val="007E0B2A"/>
    <w:rsid w:val="007E36D9"/>
    <w:rsid w:val="007E56DC"/>
    <w:rsid w:val="007E72DB"/>
    <w:rsid w:val="007E74B3"/>
    <w:rsid w:val="007E75F2"/>
    <w:rsid w:val="007F3D4E"/>
    <w:rsid w:val="007F5F0D"/>
    <w:rsid w:val="0080106F"/>
    <w:rsid w:val="0080425E"/>
    <w:rsid w:val="0080694D"/>
    <w:rsid w:val="008123A4"/>
    <w:rsid w:val="0081338D"/>
    <w:rsid w:val="00820E88"/>
    <w:rsid w:val="00822ABF"/>
    <w:rsid w:val="0082783A"/>
    <w:rsid w:val="00833A7C"/>
    <w:rsid w:val="00847E68"/>
    <w:rsid w:val="00850F1F"/>
    <w:rsid w:val="008561CA"/>
    <w:rsid w:val="0087043D"/>
    <w:rsid w:val="00874DF3"/>
    <w:rsid w:val="0088089F"/>
    <w:rsid w:val="00880B1A"/>
    <w:rsid w:val="00883F87"/>
    <w:rsid w:val="008847FC"/>
    <w:rsid w:val="00884935"/>
    <w:rsid w:val="00887E4C"/>
    <w:rsid w:val="00892A29"/>
    <w:rsid w:val="00895323"/>
    <w:rsid w:val="008A1729"/>
    <w:rsid w:val="008A2D38"/>
    <w:rsid w:val="008B25B5"/>
    <w:rsid w:val="008B42E7"/>
    <w:rsid w:val="008C0791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8E6C95"/>
    <w:rsid w:val="008F027D"/>
    <w:rsid w:val="00900D71"/>
    <w:rsid w:val="00903F5C"/>
    <w:rsid w:val="00910DF9"/>
    <w:rsid w:val="009139BE"/>
    <w:rsid w:val="00922CF0"/>
    <w:rsid w:val="00922D73"/>
    <w:rsid w:val="00927554"/>
    <w:rsid w:val="0093468E"/>
    <w:rsid w:val="00940D6F"/>
    <w:rsid w:val="00941075"/>
    <w:rsid w:val="00953DA6"/>
    <w:rsid w:val="009617A3"/>
    <w:rsid w:val="00963C5E"/>
    <w:rsid w:val="00970528"/>
    <w:rsid w:val="00973EEE"/>
    <w:rsid w:val="00976D6D"/>
    <w:rsid w:val="009775D5"/>
    <w:rsid w:val="00981996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94AB5"/>
    <w:rsid w:val="009A1074"/>
    <w:rsid w:val="009A1BD9"/>
    <w:rsid w:val="009A1D6B"/>
    <w:rsid w:val="009A2048"/>
    <w:rsid w:val="009B19F6"/>
    <w:rsid w:val="009B32B0"/>
    <w:rsid w:val="009B4A3F"/>
    <w:rsid w:val="009B7BE3"/>
    <w:rsid w:val="009C3AD8"/>
    <w:rsid w:val="009C5126"/>
    <w:rsid w:val="009C63FE"/>
    <w:rsid w:val="009C76D5"/>
    <w:rsid w:val="009D2BFE"/>
    <w:rsid w:val="009D3610"/>
    <w:rsid w:val="009D46EC"/>
    <w:rsid w:val="009D6296"/>
    <w:rsid w:val="009D7C32"/>
    <w:rsid w:val="009E65B7"/>
    <w:rsid w:val="009F15C0"/>
    <w:rsid w:val="009F1F06"/>
    <w:rsid w:val="009F35BA"/>
    <w:rsid w:val="009F7340"/>
    <w:rsid w:val="00A010A3"/>
    <w:rsid w:val="00A013A2"/>
    <w:rsid w:val="00A03B34"/>
    <w:rsid w:val="00A0418B"/>
    <w:rsid w:val="00A073B6"/>
    <w:rsid w:val="00A07C32"/>
    <w:rsid w:val="00A146FC"/>
    <w:rsid w:val="00A15FFD"/>
    <w:rsid w:val="00A16612"/>
    <w:rsid w:val="00A2008C"/>
    <w:rsid w:val="00A25D0B"/>
    <w:rsid w:val="00A27229"/>
    <w:rsid w:val="00A30E85"/>
    <w:rsid w:val="00A35A7E"/>
    <w:rsid w:val="00A463C1"/>
    <w:rsid w:val="00A50AD9"/>
    <w:rsid w:val="00A60753"/>
    <w:rsid w:val="00A64684"/>
    <w:rsid w:val="00A64AA2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582C"/>
    <w:rsid w:val="00AA6B1F"/>
    <w:rsid w:val="00AB228A"/>
    <w:rsid w:val="00AB3BF9"/>
    <w:rsid w:val="00AB4975"/>
    <w:rsid w:val="00AB58BE"/>
    <w:rsid w:val="00AB7393"/>
    <w:rsid w:val="00AC191C"/>
    <w:rsid w:val="00AD1A1D"/>
    <w:rsid w:val="00AE2BFB"/>
    <w:rsid w:val="00AE53DB"/>
    <w:rsid w:val="00AF1DA7"/>
    <w:rsid w:val="00B11C19"/>
    <w:rsid w:val="00B12335"/>
    <w:rsid w:val="00B126BC"/>
    <w:rsid w:val="00B152CE"/>
    <w:rsid w:val="00B164AE"/>
    <w:rsid w:val="00B17BD4"/>
    <w:rsid w:val="00B20430"/>
    <w:rsid w:val="00B225A6"/>
    <w:rsid w:val="00B26E1E"/>
    <w:rsid w:val="00B31AD4"/>
    <w:rsid w:val="00B34ECF"/>
    <w:rsid w:val="00B3511D"/>
    <w:rsid w:val="00B41D07"/>
    <w:rsid w:val="00B43F4B"/>
    <w:rsid w:val="00B516F3"/>
    <w:rsid w:val="00B520E8"/>
    <w:rsid w:val="00B56583"/>
    <w:rsid w:val="00B619AC"/>
    <w:rsid w:val="00B676B0"/>
    <w:rsid w:val="00B70EA5"/>
    <w:rsid w:val="00B821C7"/>
    <w:rsid w:val="00B93858"/>
    <w:rsid w:val="00BA0FB5"/>
    <w:rsid w:val="00BC3457"/>
    <w:rsid w:val="00BC72F5"/>
    <w:rsid w:val="00BD1E63"/>
    <w:rsid w:val="00BD372F"/>
    <w:rsid w:val="00BD583B"/>
    <w:rsid w:val="00BD6892"/>
    <w:rsid w:val="00BD7E41"/>
    <w:rsid w:val="00BE2626"/>
    <w:rsid w:val="00BE3FD6"/>
    <w:rsid w:val="00BE71DD"/>
    <w:rsid w:val="00BF2306"/>
    <w:rsid w:val="00BF556D"/>
    <w:rsid w:val="00BF6A67"/>
    <w:rsid w:val="00C017ED"/>
    <w:rsid w:val="00C0219B"/>
    <w:rsid w:val="00C139DE"/>
    <w:rsid w:val="00C14BA0"/>
    <w:rsid w:val="00C1627E"/>
    <w:rsid w:val="00C24E30"/>
    <w:rsid w:val="00C263CB"/>
    <w:rsid w:val="00C278D3"/>
    <w:rsid w:val="00C31CF4"/>
    <w:rsid w:val="00C367FA"/>
    <w:rsid w:val="00C514BD"/>
    <w:rsid w:val="00C5220A"/>
    <w:rsid w:val="00C61D75"/>
    <w:rsid w:val="00C6407E"/>
    <w:rsid w:val="00C71CF8"/>
    <w:rsid w:val="00C764B6"/>
    <w:rsid w:val="00C77B08"/>
    <w:rsid w:val="00C83AF0"/>
    <w:rsid w:val="00C83B47"/>
    <w:rsid w:val="00C875D9"/>
    <w:rsid w:val="00C94721"/>
    <w:rsid w:val="00C96726"/>
    <w:rsid w:val="00C97600"/>
    <w:rsid w:val="00CA1B6A"/>
    <w:rsid w:val="00CB1E34"/>
    <w:rsid w:val="00CB2B71"/>
    <w:rsid w:val="00CB3CC5"/>
    <w:rsid w:val="00CB4E0E"/>
    <w:rsid w:val="00CC0B9B"/>
    <w:rsid w:val="00CC5673"/>
    <w:rsid w:val="00CD0E3E"/>
    <w:rsid w:val="00CD1D7C"/>
    <w:rsid w:val="00CD67AD"/>
    <w:rsid w:val="00CE2A19"/>
    <w:rsid w:val="00CE2B58"/>
    <w:rsid w:val="00CE46F6"/>
    <w:rsid w:val="00CE6231"/>
    <w:rsid w:val="00CF3A3E"/>
    <w:rsid w:val="00CF4C3F"/>
    <w:rsid w:val="00CF4E7F"/>
    <w:rsid w:val="00CF6249"/>
    <w:rsid w:val="00D028C2"/>
    <w:rsid w:val="00D03281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2D63"/>
    <w:rsid w:val="00D73FB9"/>
    <w:rsid w:val="00D752FB"/>
    <w:rsid w:val="00D753D7"/>
    <w:rsid w:val="00D83F8B"/>
    <w:rsid w:val="00D946AE"/>
    <w:rsid w:val="00D97150"/>
    <w:rsid w:val="00D975C4"/>
    <w:rsid w:val="00DA178D"/>
    <w:rsid w:val="00DB1C59"/>
    <w:rsid w:val="00DC0475"/>
    <w:rsid w:val="00DC1844"/>
    <w:rsid w:val="00DC1DF7"/>
    <w:rsid w:val="00DC3327"/>
    <w:rsid w:val="00DC54E7"/>
    <w:rsid w:val="00DD0EFB"/>
    <w:rsid w:val="00DD2F8F"/>
    <w:rsid w:val="00DD44AE"/>
    <w:rsid w:val="00DD58E3"/>
    <w:rsid w:val="00DD6D60"/>
    <w:rsid w:val="00DE2DDB"/>
    <w:rsid w:val="00DE4D4C"/>
    <w:rsid w:val="00DE5BE7"/>
    <w:rsid w:val="00DF449A"/>
    <w:rsid w:val="00DF46C5"/>
    <w:rsid w:val="00DF4C4F"/>
    <w:rsid w:val="00DF77EC"/>
    <w:rsid w:val="00E020AD"/>
    <w:rsid w:val="00E0305A"/>
    <w:rsid w:val="00E0572E"/>
    <w:rsid w:val="00E06A46"/>
    <w:rsid w:val="00E0730E"/>
    <w:rsid w:val="00E0769B"/>
    <w:rsid w:val="00E12292"/>
    <w:rsid w:val="00E135E4"/>
    <w:rsid w:val="00E14A1B"/>
    <w:rsid w:val="00E15924"/>
    <w:rsid w:val="00E25124"/>
    <w:rsid w:val="00E254A5"/>
    <w:rsid w:val="00E303C0"/>
    <w:rsid w:val="00E30D6B"/>
    <w:rsid w:val="00E37B6F"/>
    <w:rsid w:val="00E37EA3"/>
    <w:rsid w:val="00E4504B"/>
    <w:rsid w:val="00E50069"/>
    <w:rsid w:val="00E52DFC"/>
    <w:rsid w:val="00E56FFD"/>
    <w:rsid w:val="00E61495"/>
    <w:rsid w:val="00E634CC"/>
    <w:rsid w:val="00E658AB"/>
    <w:rsid w:val="00E75D83"/>
    <w:rsid w:val="00E80469"/>
    <w:rsid w:val="00E81F09"/>
    <w:rsid w:val="00E90A58"/>
    <w:rsid w:val="00E924B1"/>
    <w:rsid w:val="00EB15BB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1E83"/>
    <w:rsid w:val="00EE32CB"/>
    <w:rsid w:val="00EE723D"/>
    <w:rsid w:val="00EE77DF"/>
    <w:rsid w:val="00EF1D77"/>
    <w:rsid w:val="00EF6092"/>
    <w:rsid w:val="00EF762C"/>
    <w:rsid w:val="00F00C2A"/>
    <w:rsid w:val="00F04143"/>
    <w:rsid w:val="00F14B35"/>
    <w:rsid w:val="00F21BF2"/>
    <w:rsid w:val="00F31BD3"/>
    <w:rsid w:val="00F3349E"/>
    <w:rsid w:val="00F33A52"/>
    <w:rsid w:val="00F36D9D"/>
    <w:rsid w:val="00F5350B"/>
    <w:rsid w:val="00F57262"/>
    <w:rsid w:val="00F57A2B"/>
    <w:rsid w:val="00F61150"/>
    <w:rsid w:val="00F611DD"/>
    <w:rsid w:val="00F625FA"/>
    <w:rsid w:val="00F71BFE"/>
    <w:rsid w:val="00F73698"/>
    <w:rsid w:val="00F73B48"/>
    <w:rsid w:val="00F77C09"/>
    <w:rsid w:val="00F83204"/>
    <w:rsid w:val="00F91829"/>
    <w:rsid w:val="00F9204F"/>
    <w:rsid w:val="00F92D0D"/>
    <w:rsid w:val="00F92F8F"/>
    <w:rsid w:val="00F9566D"/>
    <w:rsid w:val="00F97DAC"/>
    <w:rsid w:val="00FA7588"/>
    <w:rsid w:val="00FA7E48"/>
    <w:rsid w:val="00FB71BF"/>
    <w:rsid w:val="00FC254F"/>
    <w:rsid w:val="00FD288E"/>
    <w:rsid w:val="00FD61AD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3735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1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customStyle="1" w:styleId="TestoUtopia9">
    <w:name w:val="_Testo Utopia 9"/>
    <w:aliases w:val="5/10 C Grigio _g,5/10 C Grigio _b"/>
    <w:basedOn w:val="Normale"/>
    <w:uiPriority w:val="99"/>
    <w:rsid w:val="00007484"/>
    <w:pPr>
      <w:autoSpaceDE w:val="0"/>
      <w:autoSpaceDN w:val="0"/>
      <w:adjustRightInd w:val="0"/>
      <w:spacing w:after="0" w:line="200" w:lineRule="atLeast"/>
      <w:jc w:val="both"/>
      <w:textAlignment w:val="center"/>
    </w:pPr>
    <w:rPr>
      <w:rFonts w:ascii="Utopia Std" w:hAnsi="Utopia Std" w:cs="Utopia Std"/>
      <w:color w:val="000000"/>
      <w:sz w:val="20"/>
      <w:szCs w:val="20"/>
    </w:rPr>
  </w:style>
  <w:style w:type="paragraph" w:customStyle="1" w:styleId="PTestoUtopia1011">
    <w:name w:val="P Testo Utopia 10 11"/>
    <w:basedOn w:val="Normale"/>
    <w:uiPriority w:val="99"/>
    <w:rsid w:val="006E2DAE"/>
    <w:pPr>
      <w:autoSpaceDE w:val="0"/>
      <w:autoSpaceDN w:val="0"/>
      <w:adjustRightInd w:val="0"/>
      <w:spacing w:after="0" w:line="220" w:lineRule="atLeast"/>
      <w:jc w:val="both"/>
      <w:textAlignment w:val="center"/>
    </w:pPr>
    <w:rPr>
      <w:rFonts w:ascii="Utopia Std" w:eastAsia="Times New Roman" w:hAnsi="Utopia Std" w:cs="Utopia Std"/>
      <w:color w:val="000000"/>
      <w:sz w:val="20"/>
      <w:szCs w:val="20"/>
      <w:lang w:eastAsia="it-IT"/>
    </w:r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8F027D"/>
  </w:style>
  <w:style w:type="character" w:customStyle="1" w:styleId="DataCarattere">
    <w:name w:val="Data Carattere"/>
    <w:basedOn w:val="Carpredefinitoparagrafo"/>
    <w:link w:val="Data"/>
    <w:uiPriority w:val="99"/>
    <w:semiHidden/>
    <w:rsid w:val="008F0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972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5</cp:revision>
  <cp:lastPrinted>2026-06-09T13:57:00Z</cp:lastPrinted>
  <dcterms:created xsi:type="dcterms:W3CDTF">2026-06-12T17:00:00Z</dcterms:created>
  <dcterms:modified xsi:type="dcterms:W3CDTF">2026-06-13T06:02:00Z</dcterms:modified>
</cp:coreProperties>
</file>